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77F" w:rsidRDefault="00A7477F" w:rsidP="00A7477F">
      <w:pPr>
        <w:rPr>
          <w:rStyle w:val="IntensiveHervorhebung"/>
        </w:rPr>
      </w:pPr>
      <w:r>
        <w:rPr>
          <w:rFonts w:ascii="Arial" w:hAnsi="Arial"/>
          <w:sz w:val="22"/>
        </w:rPr>
        <w:tab/>
      </w:r>
      <w:r>
        <w:rPr>
          <w:rStyle w:val="IntensiveHervorhebung"/>
        </w:rPr>
        <w:t>Höhenkrankheit / Vorbeugung und Behandlung</w:t>
      </w:r>
    </w:p>
    <w:p w:rsidR="00A7477F" w:rsidRDefault="00A7477F" w:rsidP="00A7477F">
      <w:pPr>
        <w:jc w:val="both"/>
        <w:rPr>
          <w:rFonts w:ascii="Arial" w:hAnsi="Arial"/>
          <w:sz w:val="22"/>
        </w:rPr>
      </w:pPr>
    </w:p>
    <w:p w:rsidR="00A7477F" w:rsidRDefault="00A7477F" w:rsidP="00A7477F">
      <w:pPr>
        <w:jc w:val="both"/>
        <w:rPr>
          <w:rFonts w:ascii="Arial" w:hAnsi="Arial"/>
          <w:sz w:val="22"/>
        </w:rPr>
      </w:pPr>
      <w:r>
        <w:rPr>
          <w:rFonts w:ascii="Arial" w:hAnsi="Arial"/>
          <w:sz w:val="22"/>
        </w:rPr>
        <w:t>Liebe Mitreisende,</w:t>
      </w:r>
    </w:p>
    <w:p w:rsidR="00A7477F" w:rsidRDefault="00A7477F" w:rsidP="00A7477F">
      <w:pPr>
        <w:jc w:val="both"/>
        <w:rPr>
          <w:rFonts w:ascii="Arial" w:hAnsi="Arial"/>
          <w:sz w:val="22"/>
        </w:rPr>
      </w:pPr>
    </w:p>
    <w:p w:rsidR="00A7477F" w:rsidRDefault="00A7477F" w:rsidP="00A7477F">
      <w:pPr>
        <w:jc w:val="both"/>
        <w:rPr>
          <w:rFonts w:ascii="Arial" w:hAnsi="Arial"/>
          <w:sz w:val="22"/>
        </w:rPr>
      </w:pPr>
      <w:r>
        <w:rPr>
          <w:rFonts w:ascii="Arial" w:hAnsi="Arial"/>
          <w:sz w:val="22"/>
        </w:rPr>
        <w:t xml:space="preserve">nach dem Abflug vom </w:t>
      </w:r>
      <w:r w:rsidR="00A615FC" w:rsidRPr="00A615FC">
        <w:rPr>
          <w:rFonts w:ascii="Arial" w:hAnsi="Arial"/>
          <w:color w:val="FF0000"/>
          <w:sz w:val="22"/>
        </w:rPr>
        <w:t>xx</w:t>
      </w:r>
      <w:r w:rsidR="00A615FC">
        <w:rPr>
          <w:rFonts w:ascii="Arial" w:hAnsi="Arial"/>
          <w:sz w:val="22"/>
        </w:rPr>
        <w:t xml:space="preserve"> </w:t>
      </w:r>
      <w:r>
        <w:rPr>
          <w:rFonts w:ascii="Arial" w:hAnsi="Arial"/>
          <w:sz w:val="22"/>
        </w:rPr>
        <w:t xml:space="preserve">m hoch gelegenen </w:t>
      </w:r>
      <w:r w:rsidR="00A615FC" w:rsidRPr="00A615FC">
        <w:rPr>
          <w:rFonts w:ascii="Arial" w:hAnsi="Arial"/>
          <w:color w:val="FF0000"/>
          <w:sz w:val="22"/>
        </w:rPr>
        <w:t>Musterort</w:t>
      </w:r>
      <w:r>
        <w:rPr>
          <w:rFonts w:ascii="Arial" w:hAnsi="Arial"/>
          <w:sz w:val="22"/>
        </w:rPr>
        <w:t xml:space="preserve"> werden wir wenige Stunden später im </w:t>
      </w:r>
      <w:r w:rsidR="00A615FC" w:rsidRPr="00A615FC">
        <w:rPr>
          <w:rFonts w:ascii="Arial" w:hAnsi="Arial"/>
          <w:color w:val="FF0000"/>
          <w:sz w:val="22"/>
        </w:rPr>
        <w:t>xx</w:t>
      </w:r>
      <w:r w:rsidRPr="00A615FC">
        <w:rPr>
          <w:rFonts w:ascii="Arial" w:hAnsi="Arial"/>
          <w:color w:val="FF0000"/>
          <w:sz w:val="22"/>
        </w:rPr>
        <w:t xml:space="preserve"> </w:t>
      </w:r>
      <w:r>
        <w:rPr>
          <w:rFonts w:ascii="Arial" w:hAnsi="Arial"/>
          <w:sz w:val="22"/>
        </w:rPr>
        <w:t xml:space="preserve">m hoch gelegenen </w:t>
      </w:r>
      <w:r w:rsidR="00A615FC" w:rsidRPr="00A615FC">
        <w:rPr>
          <w:rFonts w:ascii="Arial" w:hAnsi="Arial"/>
          <w:color w:val="FF0000"/>
          <w:sz w:val="22"/>
        </w:rPr>
        <w:t>Musterort</w:t>
      </w:r>
      <w:r>
        <w:rPr>
          <w:rFonts w:ascii="Arial" w:hAnsi="Arial"/>
          <w:sz w:val="22"/>
        </w:rPr>
        <w:t xml:space="preserve"> wieder aus dem Flugzeug steigen. Dort ist die Luft nur halb so dicht wie im Tiefland. Gleichzeitig hatte unser Körper nicht die Zeit, sich an die dünner werdende Luft mit nur noch dem halben Sauerstoff-Teildruck zu gewöhnen. Deshalb werden bei jedem von uns Anpassungsvorgänge ablaufen. Dies kann zu unangenehmen Funktionsstörungen des Körpers führen, welche unter dem </w:t>
      </w:r>
      <w:r>
        <w:rPr>
          <w:rFonts w:ascii="Arial" w:hAnsi="Arial"/>
          <w:b/>
          <w:sz w:val="22"/>
        </w:rPr>
        <w:t>Oberbegriff Höhenkrankheit</w:t>
      </w:r>
      <w:r>
        <w:rPr>
          <w:rFonts w:ascii="Arial" w:hAnsi="Arial"/>
          <w:sz w:val="22"/>
        </w:rPr>
        <w:t xml:space="preserve"> zusammengefasst werden.</w:t>
      </w:r>
    </w:p>
    <w:p w:rsidR="00A7477F" w:rsidRDefault="00A615FC" w:rsidP="00A7477F">
      <w:pPr>
        <w:jc w:val="both"/>
        <w:rPr>
          <w:rFonts w:ascii="Arial" w:hAnsi="Arial"/>
          <w:sz w:val="22"/>
        </w:rPr>
      </w:pPr>
      <w:r>
        <w:rPr>
          <w:rFonts w:ascii="Arial" w:hAnsi="Arial"/>
          <w:sz w:val="22"/>
        </w:rPr>
        <w:t xml:space="preserve">Von </w:t>
      </w:r>
      <w:r w:rsidRPr="00A615FC">
        <w:rPr>
          <w:rFonts w:ascii="Arial" w:hAnsi="Arial"/>
          <w:color w:val="FF0000"/>
          <w:sz w:val="22"/>
        </w:rPr>
        <w:t>Mustername</w:t>
      </w:r>
      <w:r w:rsidR="00A7477F">
        <w:rPr>
          <w:rFonts w:ascii="Arial" w:hAnsi="Arial"/>
          <w:sz w:val="22"/>
        </w:rPr>
        <w:t xml:space="preserve"> sind mir Erfahrungsberichte von den begleitenden Ärzten über vorangegangene Gruppenreisen nach </w:t>
      </w:r>
      <w:r>
        <w:rPr>
          <w:rFonts w:ascii="Arial" w:hAnsi="Arial"/>
          <w:color w:val="FF0000"/>
          <w:sz w:val="22"/>
        </w:rPr>
        <w:t>Musterort</w:t>
      </w:r>
      <w:r w:rsidR="00A7477F">
        <w:rPr>
          <w:rFonts w:ascii="Arial" w:hAnsi="Arial"/>
          <w:sz w:val="22"/>
        </w:rPr>
        <w:t xml:space="preserve"> mit der gleichen Reiseroute übersandt worden. Nach deren Angaben sind bei unseren Vorgängern keine ernsthaften Erkrankungen aufgetreten. Mehrere Ärzte hatten ihren Reisegruppen die Prophylaxe mit dem Medikament </w:t>
      </w:r>
      <w:proofErr w:type="spellStart"/>
      <w:r w:rsidR="00A7477F">
        <w:rPr>
          <w:rFonts w:ascii="Arial" w:hAnsi="Arial"/>
          <w:sz w:val="22"/>
        </w:rPr>
        <w:t>Diamox</w:t>
      </w:r>
      <w:proofErr w:type="spellEnd"/>
      <w:r w:rsidR="00980CDA">
        <w:rPr>
          <w:rFonts w:ascii="Arial" w:hAnsi="Arial"/>
          <w:sz w:val="22"/>
        </w:rPr>
        <w:t xml:space="preserve"> (</w:t>
      </w:r>
      <w:proofErr w:type="spellStart"/>
      <w:r w:rsidR="00980CDA">
        <w:rPr>
          <w:rFonts w:ascii="Arial" w:hAnsi="Arial"/>
          <w:sz w:val="22"/>
        </w:rPr>
        <w:t>Acetolamid</w:t>
      </w:r>
      <w:proofErr w:type="spellEnd"/>
      <w:r w:rsidR="00980CDA">
        <w:rPr>
          <w:rFonts w:ascii="Arial" w:hAnsi="Arial"/>
          <w:sz w:val="22"/>
        </w:rPr>
        <w:t>)</w:t>
      </w:r>
      <w:r w:rsidR="00A7477F">
        <w:rPr>
          <w:rFonts w:ascii="Arial" w:hAnsi="Arial"/>
          <w:sz w:val="22"/>
        </w:rPr>
        <w:t xml:space="preserve"> zur Vorbeugung der Höhenkrankheit und möglicher gefährlicher Verlaufsformen vorgeschlagen. </w:t>
      </w:r>
      <w:r w:rsidR="00A7477F" w:rsidRPr="00A615FC">
        <w:rPr>
          <w:rFonts w:ascii="Arial" w:hAnsi="Arial"/>
          <w:b/>
          <w:sz w:val="22"/>
        </w:rPr>
        <w:t>Dieses Angebot mache ich unserer Gruppe auch (siehe unten).</w:t>
      </w:r>
      <w:r w:rsidR="00A7477F">
        <w:rPr>
          <w:rFonts w:ascii="Arial" w:hAnsi="Arial"/>
          <w:sz w:val="22"/>
        </w:rPr>
        <w:t xml:space="preserve"> </w:t>
      </w:r>
    </w:p>
    <w:p w:rsidR="00A7477F" w:rsidRDefault="00A7477F" w:rsidP="00A7477F">
      <w:pPr>
        <w:jc w:val="both"/>
        <w:rPr>
          <w:rFonts w:ascii="Arial" w:hAnsi="Arial"/>
          <w:sz w:val="22"/>
        </w:rPr>
      </w:pPr>
      <w:r>
        <w:rPr>
          <w:rFonts w:ascii="Arial" w:hAnsi="Arial"/>
          <w:sz w:val="22"/>
        </w:rPr>
        <w:t xml:space="preserve">Von Höhenkrankheit kann jeder betroffen werden, egal ob jung oder alt, Sportler oder nicht Trainierter, Raucher oder Nichtraucher. </w:t>
      </w:r>
      <w:r>
        <w:rPr>
          <w:rFonts w:ascii="Arial" w:hAnsi="Arial"/>
          <w:b/>
          <w:sz w:val="22"/>
        </w:rPr>
        <w:t>Wer früher einmal unter Höhenkrankheit litt, hat allerdings ein höheres Wiederholungs-Risiko. Sie oder er sollten sich deshalb bei mir als begleitendem Arzt melden</w:t>
      </w:r>
      <w:r>
        <w:rPr>
          <w:rFonts w:ascii="Arial" w:hAnsi="Arial"/>
          <w:sz w:val="22"/>
        </w:rPr>
        <w:t xml:space="preserve">. Höhenkrankheit ist unangenehm, sie könnte Einigen von uns den Aufenthalt in Tibet ziemlich vermiesen. Sterben kann man an der unkomplizierten Höhenkrankheit jedoch nicht, normalerweise verschwinden die Beschwerden nach 4 bis 5 Tagen. Aber dann sind wir ja schon wieder im Zug auf dem Weg ins Tiefland. </w:t>
      </w:r>
    </w:p>
    <w:p w:rsidR="00A7477F" w:rsidRDefault="00A7477F" w:rsidP="00A7477F">
      <w:pPr>
        <w:jc w:val="both"/>
        <w:rPr>
          <w:rFonts w:ascii="Arial" w:hAnsi="Arial"/>
          <w:sz w:val="22"/>
        </w:rPr>
      </w:pPr>
      <w:r>
        <w:rPr>
          <w:rFonts w:ascii="Arial" w:hAnsi="Arial"/>
          <w:sz w:val="22"/>
        </w:rPr>
        <w:t xml:space="preserve">Gefährlich wird es jedoch, wenn sich aus der einfachen Höhenkrankheit ein </w:t>
      </w:r>
      <w:r>
        <w:rPr>
          <w:rFonts w:ascii="Arial" w:hAnsi="Arial"/>
          <w:b/>
          <w:sz w:val="22"/>
        </w:rPr>
        <w:t>Höhen-Hirnödem</w:t>
      </w:r>
      <w:r>
        <w:rPr>
          <w:rFonts w:ascii="Arial" w:hAnsi="Arial"/>
          <w:sz w:val="22"/>
        </w:rPr>
        <w:t xml:space="preserve"> oder ein </w:t>
      </w:r>
      <w:r>
        <w:rPr>
          <w:rFonts w:ascii="Arial" w:hAnsi="Arial"/>
          <w:b/>
          <w:sz w:val="22"/>
        </w:rPr>
        <w:t>Höhen-Lungenödem</w:t>
      </w:r>
      <w:r>
        <w:rPr>
          <w:rFonts w:ascii="Arial" w:hAnsi="Arial"/>
          <w:sz w:val="22"/>
        </w:rPr>
        <w:t xml:space="preserve"> entwickelt (Ödem = Schwellung). In diesem Fall sind die schnelle Versorgung mit Atem-Sauerstoff und die Einnahme von Medikamenten lebensrettend. Die Medikamente zur Sofortbehandlung eines Hirnödems oder eines Lungenödems habe ich bevorratet. Sauerstoff wird im Hotel erhältlich sein. </w:t>
      </w:r>
      <w:r>
        <w:rPr>
          <w:rFonts w:ascii="Arial" w:hAnsi="Arial"/>
          <w:b/>
          <w:sz w:val="22"/>
        </w:rPr>
        <w:t xml:space="preserve">All das kann aber nur helfen, wenn sich der Betroffene meldet oder der Betroffene von seinem Partner gemeldet wird. </w:t>
      </w:r>
      <w:r>
        <w:rPr>
          <w:rFonts w:ascii="Arial" w:hAnsi="Arial"/>
          <w:sz w:val="22"/>
        </w:rPr>
        <w:t>Sauerstoff und Medikamente wirken umso besser, je früher sie angewandt werden.</w:t>
      </w:r>
    </w:p>
    <w:p w:rsidR="00A7477F" w:rsidRDefault="00A7477F" w:rsidP="00A7477F">
      <w:pPr>
        <w:jc w:val="both"/>
        <w:rPr>
          <w:rFonts w:ascii="Arial" w:hAnsi="Arial"/>
          <w:sz w:val="22"/>
        </w:rPr>
      </w:pPr>
      <w:r>
        <w:rPr>
          <w:rFonts w:ascii="Arial" w:hAnsi="Arial"/>
          <w:sz w:val="22"/>
        </w:rPr>
        <w:lastRenderedPageBreak/>
        <w:t xml:space="preserve">Alle drei Formen der Höhenkrankheit werden dadurch ausgelöst, dass sich der Körper an das geringe Angebot an Sauerstoff in der dünnen Luft des Hochlandes gewöhnen muss. Er reagiert dazu mit schnellerer Atmung, deshalb fühlt man sich kurzatmig. Gleichzeitig wird der Herzschlag schneller, d.h. der Pulsschlag steigt etwa 20 % an. Insbesondere nachts werden manche von uns den schnellen Herzschlag spüren. Außerdem steigt der Blutdruck an, insbesondere in den Adern des Gehirns und der Lunge. Damit aus diesen Anpassungsvorgängen des Körpers keine Höhenkrankheit oder die schlimmeren Verlaufsformen werden, sollten wir folgende </w:t>
      </w:r>
      <w:r>
        <w:rPr>
          <w:rFonts w:ascii="Arial" w:hAnsi="Arial"/>
          <w:b/>
          <w:sz w:val="22"/>
        </w:rPr>
        <w:t>Verhaltensregeln</w:t>
      </w:r>
      <w:r>
        <w:rPr>
          <w:rFonts w:ascii="Arial" w:hAnsi="Arial"/>
          <w:sz w:val="22"/>
        </w:rPr>
        <w:t xml:space="preserve"> einhalten:</w:t>
      </w:r>
    </w:p>
    <w:p w:rsidR="00A7477F" w:rsidRDefault="00A7477F" w:rsidP="00A7477F">
      <w:pPr>
        <w:pStyle w:val="Listenabsatz"/>
        <w:numPr>
          <w:ilvl w:val="0"/>
          <w:numId w:val="1"/>
        </w:numPr>
        <w:jc w:val="both"/>
        <w:rPr>
          <w:rFonts w:ascii="Arial" w:hAnsi="Arial"/>
          <w:sz w:val="22"/>
          <w:szCs w:val="22"/>
        </w:rPr>
      </w:pPr>
      <w:r>
        <w:rPr>
          <w:rFonts w:ascii="Arial" w:hAnsi="Arial"/>
          <w:sz w:val="22"/>
          <w:szCs w:val="22"/>
        </w:rPr>
        <w:t xml:space="preserve">Gib deinem Körper </w:t>
      </w:r>
      <w:r>
        <w:rPr>
          <w:rFonts w:ascii="Arial" w:hAnsi="Arial"/>
          <w:b/>
          <w:sz w:val="22"/>
          <w:szCs w:val="22"/>
        </w:rPr>
        <w:t>Zeit und Ruhe</w:t>
      </w:r>
      <w:r>
        <w:rPr>
          <w:rFonts w:ascii="Arial" w:hAnsi="Arial"/>
          <w:sz w:val="22"/>
          <w:szCs w:val="22"/>
        </w:rPr>
        <w:t xml:space="preserve"> sich an die dünne Luft zu gewöhnen.</w:t>
      </w:r>
    </w:p>
    <w:p w:rsidR="00A7477F" w:rsidRDefault="00A7477F" w:rsidP="00A7477F">
      <w:pPr>
        <w:pStyle w:val="Listenabsatz"/>
        <w:numPr>
          <w:ilvl w:val="0"/>
          <w:numId w:val="1"/>
        </w:numPr>
        <w:jc w:val="both"/>
        <w:rPr>
          <w:rFonts w:ascii="Arial" w:hAnsi="Arial"/>
          <w:sz w:val="22"/>
          <w:szCs w:val="22"/>
        </w:rPr>
      </w:pPr>
      <w:r>
        <w:rPr>
          <w:rFonts w:ascii="Arial" w:hAnsi="Arial"/>
          <w:sz w:val="22"/>
          <w:szCs w:val="22"/>
        </w:rPr>
        <w:t>Geh langsam („</w:t>
      </w:r>
      <w:r>
        <w:rPr>
          <w:rFonts w:ascii="Arial" w:hAnsi="Arial"/>
          <w:b/>
          <w:sz w:val="22"/>
          <w:szCs w:val="22"/>
        </w:rPr>
        <w:t>Tempo gemütlich</w:t>
      </w:r>
      <w:r>
        <w:rPr>
          <w:rFonts w:ascii="Arial" w:hAnsi="Arial"/>
          <w:sz w:val="22"/>
          <w:szCs w:val="22"/>
        </w:rPr>
        <w:t xml:space="preserve">“)! Bleib häufig stehen oder setz dich hin. Mach keine weiten Wege. </w:t>
      </w:r>
      <w:r>
        <w:rPr>
          <w:rFonts w:ascii="Arial" w:hAnsi="Arial"/>
          <w:b/>
          <w:sz w:val="22"/>
          <w:szCs w:val="22"/>
        </w:rPr>
        <w:t>Fahr lieber mit dem Taxi zum Hotel zurück</w:t>
      </w:r>
      <w:r>
        <w:rPr>
          <w:rFonts w:ascii="Arial" w:hAnsi="Arial"/>
          <w:sz w:val="22"/>
          <w:szCs w:val="22"/>
        </w:rPr>
        <w:t>.</w:t>
      </w:r>
    </w:p>
    <w:p w:rsidR="00A7477F" w:rsidRDefault="00A7477F" w:rsidP="00A7477F">
      <w:pPr>
        <w:pStyle w:val="Listenabsatz"/>
        <w:numPr>
          <w:ilvl w:val="0"/>
          <w:numId w:val="1"/>
        </w:numPr>
        <w:jc w:val="both"/>
        <w:rPr>
          <w:rFonts w:ascii="Arial" w:hAnsi="Arial"/>
          <w:sz w:val="22"/>
          <w:szCs w:val="22"/>
        </w:rPr>
      </w:pPr>
      <w:r>
        <w:rPr>
          <w:rFonts w:ascii="Arial" w:hAnsi="Arial"/>
          <w:sz w:val="22"/>
          <w:szCs w:val="22"/>
        </w:rPr>
        <w:t xml:space="preserve">Schütz deinen Kopf vor der intensiven „Höhen-Sonne“ durch </w:t>
      </w:r>
      <w:r>
        <w:rPr>
          <w:rFonts w:ascii="Arial" w:hAnsi="Arial"/>
          <w:b/>
          <w:sz w:val="22"/>
          <w:szCs w:val="22"/>
        </w:rPr>
        <w:t>Hut oder Mütze</w:t>
      </w:r>
      <w:r>
        <w:rPr>
          <w:rFonts w:ascii="Arial" w:hAnsi="Arial"/>
          <w:sz w:val="22"/>
          <w:szCs w:val="22"/>
        </w:rPr>
        <w:t>.</w:t>
      </w:r>
    </w:p>
    <w:p w:rsidR="00A7477F" w:rsidRDefault="00A7477F" w:rsidP="00A7477F">
      <w:pPr>
        <w:pStyle w:val="Listenabsatz"/>
        <w:numPr>
          <w:ilvl w:val="0"/>
          <w:numId w:val="1"/>
        </w:numPr>
        <w:jc w:val="both"/>
        <w:rPr>
          <w:rFonts w:ascii="Arial" w:hAnsi="Arial"/>
          <w:sz w:val="22"/>
          <w:szCs w:val="22"/>
        </w:rPr>
      </w:pPr>
      <w:r>
        <w:rPr>
          <w:rFonts w:ascii="Arial" w:hAnsi="Arial"/>
          <w:sz w:val="22"/>
          <w:szCs w:val="22"/>
        </w:rPr>
        <w:t xml:space="preserve">Gönn deinen Augen den UV-Schutz einer </w:t>
      </w:r>
      <w:r>
        <w:rPr>
          <w:rFonts w:ascii="Arial" w:hAnsi="Arial"/>
          <w:b/>
          <w:sz w:val="22"/>
          <w:szCs w:val="22"/>
        </w:rPr>
        <w:t>Sonnenbrille</w:t>
      </w:r>
      <w:r>
        <w:rPr>
          <w:rFonts w:ascii="Arial" w:hAnsi="Arial"/>
          <w:sz w:val="22"/>
          <w:szCs w:val="22"/>
        </w:rPr>
        <w:t>.</w:t>
      </w:r>
    </w:p>
    <w:p w:rsidR="00A7477F" w:rsidRDefault="00A7477F" w:rsidP="00A7477F">
      <w:pPr>
        <w:pStyle w:val="Listenabsatz"/>
        <w:numPr>
          <w:ilvl w:val="0"/>
          <w:numId w:val="1"/>
        </w:numPr>
        <w:jc w:val="both"/>
        <w:rPr>
          <w:rFonts w:ascii="Arial" w:hAnsi="Arial"/>
          <w:sz w:val="22"/>
          <w:szCs w:val="22"/>
        </w:rPr>
      </w:pPr>
      <w:r>
        <w:rPr>
          <w:rFonts w:ascii="Arial" w:hAnsi="Arial"/>
          <w:b/>
          <w:sz w:val="22"/>
          <w:szCs w:val="22"/>
        </w:rPr>
        <w:t>Viel trinken</w:t>
      </w:r>
      <w:r>
        <w:rPr>
          <w:rFonts w:ascii="Arial" w:hAnsi="Arial"/>
          <w:sz w:val="22"/>
          <w:szCs w:val="22"/>
        </w:rPr>
        <w:t xml:space="preserve">, also 2 bis 3 Liter pro Tag. Das </w:t>
      </w:r>
      <w:r>
        <w:rPr>
          <w:rFonts w:ascii="Arial" w:hAnsi="Arial"/>
          <w:b/>
          <w:sz w:val="22"/>
          <w:szCs w:val="22"/>
        </w:rPr>
        <w:t>Essen kräftig salzen</w:t>
      </w:r>
      <w:r>
        <w:rPr>
          <w:rFonts w:ascii="Arial" w:hAnsi="Arial"/>
          <w:sz w:val="22"/>
          <w:szCs w:val="22"/>
        </w:rPr>
        <w:t>, denn Salz hält das Wasser im Körper. Bei dunkelgelbem Urin fehlt ein Liter Wasser im Körper.</w:t>
      </w:r>
    </w:p>
    <w:p w:rsidR="00A7477F" w:rsidRDefault="00A7477F" w:rsidP="00A7477F">
      <w:pPr>
        <w:pStyle w:val="Listenabsatz"/>
        <w:numPr>
          <w:ilvl w:val="0"/>
          <w:numId w:val="1"/>
        </w:numPr>
        <w:jc w:val="both"/>
        <w:rPr>
          <w:rFonts w:ascii="Arial" w:hAnsi="Arial"/>
          <w:sz w:val="22"/>
          <w:szCs w:val="22"/>
        </w:rPr>
      </w:pPr>
      <w:r>
        <w:rPr>
          <w:rFonts w:ascii="Arial" w:hAnsi="Arial"/>
          <w:sz w:val="22"/>
          <w:szCs w:val="22"/>
        </w:rPr>
        <w:t xml:space="preserve">Bei </w:t>
      </w:r>
      <w:r>
        <w:rPr>
          <w:rFonts w:ascii="Arial" w:hAnsi="Arial"/>
          <w:b/>
          <w:sz w:val="22"/>
          <w:szCs w:val="22"/>
        </w:rPr>
        <w:t>Kopfschmerzen</w:t>
      </w:r>
      <w:r>
        <w:rPr>
          <w:rFonts w:ascii="Arial" w:hAnsi="Arial"/>
          <w:sz w:val="22"/>
          <w:szCs w:val="22"/>
        </w:rPr>
        <w:t xml:space="preserve"> Ibuprofen 600 oder 800 einnehmen und zurück ins Hotel (Taxi).</w:t>
      </w:r>
    </w:p>
    <w:p w:rsidR="00A7477F" w:rsidRDefault="00A7477F" w:rsidP="00A7477F">
      <w:pPr>
        <w:pStyle w:val="Listenabsatz"/>
        <w:numPr>
          <w:ilvl w:val="0"/>
          <w:numId w:val="1"/>
        </w:numPr>
        <w:jc w:val="both"/>
        <w:rPr>
          <w:rFonts w:ascii="Arial" w:hAnsi="Arial"/>
          <w:sz w:val="22"/>
          <w:szCs w:val="22"/>
        </w:rPr>
      </w:pPr>
      <w:r>
        <w:rPr>
          <w:rFonts w:ascii="Arial" w:hAnsi="Arial"/>
          <w:sz w:val="22"/>
          <w:szCs w:val="22"/>
        </w:rPr>
        <w:t>Bei anhaltender Kurzatmigkeit nach Sauerstoff („</w:t>
      </w:r>
      <w:proofErr w:type="spellStart"/>
      <w:r>
        <w:rPr>
          <w:rFonts w:ascii="Arial" w:hAnsi="Arial"/>
          <w:b/>
          <w:sz w:val="22"/>
          <w:szCs w:val="22"/>
        </w:rPr>
        <w:t>Oxygene</w:t>
      </w:r>
      <w:proofErr w:type="spellEnd"/>
      <w:r>
        <w:rPr>
          <w:rFonts w:ascii="Arial" w:hAnsi="Arial"/>
          <w:sz w:val="22"/>
          <w:szCs w:val="22"/>
        </w:rPr>
        <w:t>“) fragen und inhalieren, damit sich im Körper keine größere Sauerstoffschuld aufbaut.</w:t>
      </w:r>
    </w:p>
    <w:p w:rsidR="00A7477F" w:rsidRDefault="00A7477F" w:rsidP="00A7477F">
      <w:pPr>
        <w:pStyle w:val="Listenabsatz"/>
        <w:numPr>
          <w:ilvl w:val="0"/>
          <w:numId w:val="1"/>
        </w:numPr>
        <w:jc w:val="both"/>
        <w:rPr>
          <w:rFonts w:ascii="Arial" w:hAnsi="Arial"/>
          <w:sz w:val="22"/>
          <w:szCs w:val="22"/>
        </w:rPr>
      </w:pPr>
      <w:r>
        <w:rPr>
          <w:rFonts w:ascii="Arial" w:hAnsi="Arial"/>
          <w:sz w:val="22"/>
          <w:szCs w:val="22"/>
        </w:rPr>
        <w:t xml:space="preserve">Beim Ausruhen den </w:t>
      </w:r>
      <w:r>
        <w:rPr>
          <w:rFonts w:ascii="Arial" w:hAnsi="Arial"/>
          <w:b/>
          <w:sz w:val="22"/>
          <w:szCs w:val="22"/>
        </w:rPr>
        <w:t>Oberkörper nicht flach lagern</w:t>
      </w:r>
      <w:r>
        <w:rPr>
          <w:rFonts w:ascii="Arial" w:hAnsi="Arial"/>
          <w:sz w:val="22"/>
          <w:szCs w:val="22"/>
        </w:rPr>
        <w:t>, denn dann steigt der Druck in  Lunge oder Hirn. Lieber halbliegend im Sessel sitzen, als flach auf Sofa oder Bett.</w:t>
      </w:r>
    </w:p>
    <w:p w:rsidR="00A7477F" w:rsidRDefault="00A7477F" w:rsidP="00A7477F">
      <w:pPr>
        <w:jc w:val="both"/>
        <w:rPr>
          <w:rFonts w:ascii="Arial" w:hAnsi="Arial"/>
          <w:sz w:val="22"/>
        </w:rPr>
      </w:pPr>
    </w:p>
    <w:p w:rsidR="00A7477F" w:rsidRDefault="00A7477F" w:rsidP="00A7477F">
      <w:pPr>
        <w:jc w:val="both"/>
        <w:rPr>
          <w:rFonts w:ascii="Arial" w:hAnsi="Arial"/>
          <w:sz w:val="22"/>
        </w:rPr>
      </w:pPr>
      <w:r>
        <w:rPr>
          <w:rFonts w:ascii="Arial" w:hAnsi="Arial"/>
          <w:sz w:val="22"/>
        </w:rPr>
        <w:t xml:space="preserve">Zur </w:t>
      </w:r>
      <w:r>
        <w:rPr>
          <w:rFonts w:ascii="Arial" w:hAnsi="Arial"/>
          <w:b/>
          <w:sz w:val="22"/>
        </w:rPr>
        <w:t>Prophylaxe</w:t>
      </w:r>
      <w:r>
        <w:rPr>
          <w:rFonts w:ascii="Arial" w:hAnsi="Arial"/>
          <w:sz w:val="22"/>
        </w:rPr>
        <w:t xml:space="preserve"> (Vorbeugung) gegen die Höhenkrankheit kann man das Medikament </w:t>
      </w:r>
      <w:proofErr w:type="spellStart"/>
      <w:r>
        <w:rPr>
          <w:rFonts w:ascii="Arial" w:hAnsi="Arial"/>
          <w:b/>
          <w:sz w:val="22"/>
        </w:rPr>
        <w:t>Diamox</w:t>
      </w:r>
      <w:proofErr w:type="spellEnd"/>
      <w:r>
        <w:rPr>
          <w:rFonts w:ascii="Arial" w:hAnsi="Arial"/>
          <w:sz w:val="22"/>
        </w:rPr>
        <w:t xml:space="preserve"> (</w:t>
      </w:r>
      <w:proofErr w:type="spellStart"/>
      <w:r>
        <w:rPr>
          <w:rFonts w:ascii="Arial" w:hAnsi="Arial"/>
          <w:sz w:val="22"/>
        </w:rPr>
        <w:t>Acetolamid</w:t>
      </w:r>
      <w:proofErr w:type="spellEnd"/>
      <w:r>
        <w:rPr>
          <w:rFonts w:ascii="Arial" w:hAnsi="Arial"/>
          <w:sz w:val="22"/>
        </w:rPr>
        <w:t xml:space="preserve">) in den ersten drei Tagen des Aufenthaltes einnehmen. Wer früher schon einmal an Höhenkrankheit gelitten hat, sollte es 4 bis 5 Tage einnehmen. Ich biete allen Mitreisenden die Ausgabe des Medikamentes an. Die entsprechende Menge Tabletten habe ich für unsere Gruppe mitgenommen. Ohne vorbeugende Einnahme von </w:t>
      </w:r>
      <w:proofErr w:type="spellStart"/>
      <w:r>
        <w:rPr>
          <w:rFonts w:ascii="Arial" w:hAnsi="Arial"/>
          <w:sz w:val="22"/>
        </w:rPr>
        <w:t>Diamox</w:t>
      </w:r>
      <w:proofErr w:type="spellEnd"/>
      <w:r>
        <w:rPr>
          <w:rFonts w:ascii="Arial" w:hAnsi="Arial"/>
          <w:sz w:val="22"/>
        </w:rPr>
        <w:t>-Tabletten ist nach Literaturlage bei etwa der Hälfte der Reisegruppe mit Kopfschmerzen und anderen Symptomen der Höhenkrankheit zu rechnen. Allerdings soll sich kein Mitreisender zur Einnahme einer Prophylaxe verpflichtet fühlen, schon gar nicht im Sinne eines Gruppenzwangs. Es ist ein Angebot!</w:t>
      </w:r>
    </w:p>
    <w:p w:rsidR="00A7477F" w:rsidRDefault="00A7477F" w:rsidP="00A7477F">
      <w:pPr>
        <w:jc w:val="both"/>
        <w:rPr>
          <w:rFonts w:ascii="Arial" w:hAnsi="Arial"/>
          <w:b/>
          <w:sz w:val="22"/>
          <w:u w:val="single"/>
        </w:rPr>
      </w:pPr>
    </w:p>
    <w:p w:rsidR="00E4505A" w:rsidRDefault="00E4505A" w:rsidP="00A7477F">
      <w:pPr>
        <w:jc w:val="both"/>
        <w:rPr>
          <w:rFonts w:ascii="Arial" w:hAnsi="Arial"/>
          <w:b/>
          <w:sz w:val="22"/>
          <w:u w:val="single"/>
        </w:rPr>
      </w:pPr>
    </w:p>
    <w:p w:rsidR="00A7477F" w:rsidRDefault="00A7477F" w:rsidP="00A7477F">
      <w:pPr>
        <w:jc w:val="both"/>
        <w:rPr>
          <w:rFonts w:ascii="Arial" w:hAnsi="Arial"/>
          <w:b/>
          <w:sz w:val="22"/>
          <w:u w:val="single"/>
        </w:rPr>
      </w:pPr>
    </w:p>
    <w:p w:rsidR="00A7477F" w:rsidRDefault="00A7477F" w:rsidP="00A7477F">
      <w:pPr>
        <w:jc w:val="both"/>
        <w:rPr>
          <w:rFonts w:ascii="Arial" w:hAnsi="Arial"/>
          <w:b/>
          <w:sz w:val="22"/>
        </w:rPr>
      </w:pPr>
      <w:proofErr w:type="spellStart"/>
      <w:r>
        <w:rPr>
          <w:rFonts w:ascii="Arial" w:hAnsi="Arial"/>
          <w:b/>
          <w:sz w:val="22"/>
          <w:u w:val="single"/>
        </w:rPr>
        <w:lastRenderedPageBreak/>
        <w:t>Diamox</w:t>
      </w:r>
      <w:proofErr w:type="spellEnd"/>
      <w:r>
        <w:rPr>
          <w:rFonts w:ascii="Arial" w:hAnsi="Arial"/>
          <w:b/>
          <w:sz w:val="22"/>
          <w:u w:val="single"/>
        </w:rPr>
        <w:t>-Prophylaxe:</w:t>
      </w:r>
      <w:r>
        <w:rPr>
          <w:rFonts w:ascii="Arial" w:hAnsi="Arial"/>
          <w:b/>
          <w:sz w:val="22"/>
        </w:rPr>
        <w:t xml:space="preserve"> ½ Tablette morgens / ½ Tablette abends </w:t>
      </w:r>
      <w:r>
        <w:rPr>
          <w:rFonts w:ascii="Arial" w:hAnsi="Arial"/>
          <w:sz w:val="22"/>
        </w:rPr>
        <w:t>(</w:t>
      </w:r>
      <w:proofErr w:type="spellStart"/>
      <w:r>
        <w:rPr>
          <w:rFonts w:ascii="Arial" w:hAnsi="Arial"/>
          <w:sz w:val="22"/>
        </w:rPr>
        <w:t>Acetolamid</w:t>
      </w:r>
      <w:proofErr w:type="spellEnd"/>
      <w:r>
        <w:rPr>
          <w:rFonts w:ascii="Arial" w:hAnsi="Arial"/>
          <w:sz w:val="22"/>
        </w:rPr>
        <w:t xml:space="preserve"> 250 mg </w:t>
      </w:r>
      <w:proofErr w:type="spellStart"/>
      <w:r>
        <w:rPr>
          <w:rFonts w:ascii="Arial" w:hAnsi="Arial"/>
          <w:sz w:val="22"/>
        </w:rPr>
        <w:t>Tabl</w:t>
      </w:r>
      <w:proofErr w:type="spellEnd"/>
      <w:r>
        <w:rPr>
          <w:rFonts w:ascii="Arial" w:hAnsi="Arial"/>
          <w:sz w:val="22"/>
        </w:rPr>
        <w:t>.)</w:t>
      </w:r>
      <w:r w:rsidR="00980CDA">
        <w:rPr>
          <w:rFonts w:ascii="Arial" w:hAnsi="Arial"/>
          <w:b/>
          <w:sz w:val="22"/>
        </w:rPr>
        <w:tab/>
        <w:t>während des gesamten Höhenaufenthaltes &gt; 3000m</w:t>
      </w:r>
    </w:p>
    <w:p w:rsidR="00A7477F" w:rsidRDefault="00A7477F" w:rsidP="00A7477F">
      <w:pPr>
        <w:jc w:val="both"/>
        <w:rPr>
          <w:rFonts w:ascii="Arial" w:hAnsi="Arial"/>
          <w:sz w:val="22"/>
        </w:rPr>
      </w:pPr>
      <w:r>
        <w:rPr>
          <w:rFonts w:ascii="Arial" w:hAnsi="Arial"/>
          <w:sz w:val="22"/>
        </w:rPr>
        <w:t>Jeder Anwender erh</w:t>
      </w:r>
      <w:r w:rsidR="00980CDA">
        <w:rPr>
          <w:rFonts w:ascii="Arial" w:hAnsi="Arial"/>
          <w:sz w:val="22"/>
        </w:rPr>
        <w:t xml:space="preserve">ält </w:t>
      </w:r>
      <w:r w:rsidR="00980CDA" w:rsidRPr="00980CDA">
        <w:rPr>
          <w:rFonts w:ascii="Arial" w:hAnsi="Arial"/>
          <w:color w:val="FF0000"/>
          <w:sz w:val="22"/>
        </w:rPr>
        <w:t>xx</w:t>
      </w:r>
      <w:r>
        <w:rPr>
          <w:rFonts w:ascii="Arial" w:hAnsi="Arial"/>
          <w:sz w:val="22"/>
        </w:rPr>
        <w:t xml:space="preserve"> Tabletten von mir. Bitte die Tabletten an der Bruchrille teilen. Die übrig gebliebene Hälfte nimmt der Partner oder sie wird aufgehoben für den Abend. Das Medikament habe ich im Selbstversuch gut vertragen. Es ist ein mildes Diuretikum (sog. Wassertablette), nach der Einnahme scheidet man etwas mehr Urin aus. </w:t>
      </w:r>
      <w:proofErr w:type="spellStart"/>
      <w:r>
        <w:rPr>
          <w:rFonts w:ascii="Arial" w:hAnsi="Arial"/>
          <w:sz w:val="22"/>
        </w:rPr>
        <w:t>Diamox</w:t>
      </w:r>
      <w:proofErr w:type="spellEnd"/>
      <w:r>
        <w:rPr>
          <w:rFonts w:ascii="Arial" w:hAnsi="Arial"/>
          <w:sz w:val="22"/>
        </w:rPr>
        <w:t xml:space="preserve"> stimuliert das Atemzentrum und senkt den Blutdruck in Hirn und Lunge. In Deutschland ist es zur Prophylaxe der Höhenkrankheit nicht offiziell zugelassen, hingegen in der Schweiz. Es ist seit mehr als 20 Jahren weltweit im Gebrauch bei Bergsteigern und Höhenreisenden. Mitreisende mit Gicht oder Nierensteinleiden sollten die Einnahme vorher mit mir besprechen. Folgende Nebenwirkungen können während der Einnahme auftreten: Gefühlsstörungen an Fingern und Zehen, Ohrgeräusche, verstärkter Harndrang.</w:t>
      </w:r>
    </w:p>
    <w:p w:rsidR="00A7477F" w:rsidRDefault="00A7477F" w:rsidP="00A7477F">
      <w:pPr>
        <w:jc w:val="both"/>
        <w:rPr>
          <w:rFonts w:ascii="Arial" w:hAnsi="Arial"/>
          <w:sz w:val="22"/>
        </w:rPr>
      </w:pPr>
      <w:r>
        <w:rPr>
          <w:rFonts w:ascii="Arial" w:hAnsi="Arial"/>
          <w:sz w:val="22"/>
        </w:rPr>
        <w:t xml:space="preserve">Für den Ernstfall sollten alle Mitreisenden die drei Formen der Höhenkrankheit und ihre </w:t>
      </w:r>
      <w:r>
        <w:rPr>
          <w:rFonts w:ascii="Arial" w:hAnsi="Arial"/>
          <w:b/>
          <w:sz w:val="22"/>
        </w:rPr>
        <w:t>Alarmsignale</w:t>
      </w:r>
      <w:r>
        <w:rPr>
          <w:rFonts w:ascii="Arial" w:hAnsi="Arial"/>
          <w:sz w:val="22"/>
        </w:rPr>
        <w:t xml:space="preserve"> kennen, damit sie einen gefährlichen Verlauf bei sich selbst oder ihrem Partner erkennen können.</w:t>
      </w:r>
    </w:p>
    <w:p w:rsidR="00A7477F" w:rsidRDefault="00A7477F" w:rsidP="00A7477F">
      <w:pPr>
        <w:spacing w:after="0"/>
        <w:jc w:val="both"/>
        <w:rPr>
          <w:rFonts w:ascii="Arial" w:hAnsi="Arial"/>
          <w:sz w:val="22"/>
        </w:rPr>
      </w:pPr>
      <w:r w:rsidRPr="00693F6A">
        <w:rPr>
          <w:rFonts w:ascii="Arial" w:hAnsi="Arial"/>
          <w:b/>
          <w:sz w:val="22"/>
          <w:u w:val="single"/>
        </w:rPr>
        <w:t>Akute Höhenkrankheit</w:t>
      </w:r>
      <w:r>
        <w:rPr>
          <w:rFonts w:ascii="Arial" w:hAnsi="Arial"/>
          <w:b/>
          <w:sz w:val="22"/>
          <w:u w:val="single"/>
        </w:rPr>
        <w:t xml:space="preserve"> </w:t>
      </w:r>
      <w:r>
        <w:rPr>
          <w:rFonts w:ascii="Arial" w:hAnsi="Arial"/>
          <w:sz w:val="22"/>
        </w:rPr>
        <w:t xml:space="preserve">(auf Englisch: </w:t>
      </w:r>
      <w:r>
        <w:rPr>
          <w:rFonts w:ascii="Arial" w:hAnsi="Arial"/>
          <w:b/>
          <w:sz w:val="22"/>
        </w:rPr>
        <w:t>AMS</w:t>
      </w:r>
      <w:r>
        <w:rPr>
          <w:rFonts w:ascii="Arial" w:hAnsi="Arial"/>
          <w:sz w:val="22"/>
        </w:rPr>
        <w:t xml:space="preserve"> = </w:t>
      </w:r>
      <w:proofErr w:type="spellStart"/>
      <w:r>
        <w:rPr>
          <w:rFonts w:ascii="Arial" w:hAnsi="Arial"/>
          <w:sz w:val="22"/>
        </w:rPr>
        <w:t>acute</w:t>
      </w:r>
      <w:proofErr w:type="spellEnd"/>
      <w:r>
        <w:rPr>
          <w:rFonts w:ascii="Arial" w:hAnsi="Arial"/>
          <w:sz w:val="22"/>
        </w:rPr>
        <w:t xml:space="preserve"> </w:t>
      </w:r>
      <w:proofErr w:type="spellStart"/>
      <w:r>
        <w:rPr>
          <w:rFonts w:ascii="Arial" w:hAnsi="Arial"/>
          <w:sz w:val="22"/>
        </w:rPr>
        <w:t>m</w:t>
      </w:r>
      <w:bookmarkStart w:id="0" w:name="_GoBack"/>
      <w:bookmarkEnd w:id="0"/>
      <w:r>
        <w:rPr>
          <w:rFonts w:ascii="Arial" w:hAnsi="Arial"/>
          <w:sz w:val="22"/>
        </w:rPr>
        <w:t>ountain</w:t>
      </w:r>
      <w:proofErr w:type="spellEnd"/>
      <w:r>
        <w:rPr>
          <w:rFonts w:ascii="Arial" w:hAnsi="Arial"/>
          <w:sz w:val="22"/>
        </w:rPr>
        <w:t xml:space="preserve"> </w:t>
      </w:r>
      <w:proofErr w:type="spellStart"/>
      <w:r>
        <w:rPr>
          <w:rFonts w:ascii="Arial" w:hAnsi="Arial"/>
          <w:sz w:val="22"/>
        </w:rPr>
        <w:t>sickness</w:t>
      </w:r>
      <w:proofErr w:type="spellEnd"/>
      <w:r>
        <w:rPr>
          <w:rFonts w:ascii="Arial" w:hAnsi="Arial"/>
          <w:sz w:val="22"/>
        </w:rPr>
        <w:t>):</w:t>
      </w:r>
    </w:p>
    <w:p w:rsidR="00A7477F" w:rsidRPr="00A7477F" w:rsidRDefault="00A7477F" w:rsidP="00A7477F">
      <w:pPr>
        <w:pStyle w:val="Listenabsatz"/>
        <w:numPr>
          <w:ilvl w:val="0"/>
          <w:numId w:val="2"/>
        </w:numPr>
        <w:jc w:val="both"/>
        <w:rPr>
          <w:rFonts w:ascii="Arial" w:hAnsi="Arial"/>
          <w:sz w:val="22"/>
        </w:rPr>
      </w:pPr>
      <w:r w:rsidRPr="00A7477F">
        <w:rPr>
          <w:rFonts w:ascii="Arial" w:hAnsi="Arial"/>
          <w:sz w:val="22"/>
        </w:rPr>
        <w:t>Kopfschmerzen (mit Zunahme bei Anstrengun</w:t>
      </w:r>
      <w:r w:rsidR="00893532">
        <w:rPr>
          <w:rFonts w:ascii="Arial" w:hAnsi="Arial"/>
          <w:sz w:val="22"/>
        </w:rPr>
        <w:t>g), Übelkeit, Appetitlosigkeit</w:t>
      </w:r>
    </w:p>
    <w:p w:rsidR="00893532" w:rsidRDefault="00A7477F" w:rsidP="00284AF4">
      <w:pPr>
        <w:pStyle w:val="Listenabsatz"/>
        <w:numPr>
          <w:ilvl w:val="0"/>
          <w:numId w:val="2"/>
        </w:numPr>
        <w:jc w:val="both"/>
        <w:rPr>
          <w:rFonts w:ascii="Arial" w:hAnsi="Arial"/>
          <w:sz w:val="22"/>
        </w:rPr>
      </w:pPr>
      <w:proofErr w:type="gramStart"/>
      <w:r w:rsidRPr="00893532">
        <w:rPr>
          <w:rFonts w:ascii="Arial" w:hAnsi="Arial"/>
          <w:sz w:val="22"/>
        </w:rPr>
        <w:t>Kurzatmigkeit  bei</w:t>
      </w:r>
      <w:proofErr w:type="gramEnd"/>
      <w:r w:rsidRPr="00893532">
        <w:rPr>
          <w:rFonts w:ascii="Arial" w:hAnsi="Arial"/>
          <w:sz w:val="22"/>
        </w:rPr>
        <w:t xml:space="preserve"> Anstrengung, Mattigkeit, Lustlosigkeit</w:t>
      </w:r>
    </w:p>
    <w:p w:rsidR="00A7477F" w:rsidRPr="00893532" w:rsidRDefault="00A7477F" w:rsidP="00284AF4">
      <w:pPr>
        <w:pStyle w:val="Listenabsatz"/>
        <w:numPr>
          <w:ilvl w:val="0"/>
          <w:numId w:val="2"/>
        </w:numPr>
        <w:jc w:val="both"/>
        <w:rPr>
          <w:rFonts w:ascii="Arial" w:hAnsi="Arial"/>
          <w:sz w:val="22"/>
        </w:rPr>
      </w:pPr>
      <w:r w:rsidRPr="00893532">
        <w:rPr>
          <w:rFonts w:ascii="Arial" w:hAnsi="Arial"/>
          <w:b/>
          <w:sz w:val="22"/>
        </w:rPr>
        <w:t>Selbstbehandlung</w:t>
      </w:r>
      <w:r w:rsidRPr="00893532">
        <w:rPr>
          <w:rFonts w:ascii="Arial" w:hAnsi="Arial"/>
          <w:sz w:val="22"/>
        </w:rPr>
        <w:t>: Hinsetzen (</w:t>
      </w:r>
      <w:r w:rsidRPr="00893532">
        <w:rPr>
          <w:rFonts w:ascii="Arial" w:hAnsi="Arial"/>
          <w:sz w:val="22"/>
          <w:u w:val="single"/>
        </w:rPr>
        <w:t>nicht legen</w:t>
      </w:r>
      <w:r w:rsidRPr="00893532">
        <w:rPr>
          <w:rFonts w:ascii="Arial" w:hAnsi="Arial"/>
          <w:sz w:val="22"/>
        </w:rPr>
        <w:t xml:space="preserve">), Ausruhen, 1 Tablette Ibuprofen 600 oder 800, </w:t>
      </w:r>
      <w:proofErr w:type="gramStart"/>
      <w:r w:rsidRPr="00893532">
        <w:rPr>
          <w:rFonts w:ascii="Arial" w:hAnsi="Arial"/>
          <w:sz w:val="22"/>
        </w:rPr>
        <w:t>warm halten</w:t>
      </w:r>
      <w:proofErr w:type="gramEnd"/>
      <w:r w:rsidRPr="00893532">
        <w:rPr>
          <w:rFonts w:ascii="Arial" w:hAnsi="Arial"/>
          <w:sz w:val="22"/>
        </w:rPr>
        <w:t>, etwas trinken (keinen Alkohol), evtl. Sauerstoff einatmen, vielleicht Leute</w:t>
      </w:r>
      <w:r w:rsidR="00893532">
        <w:rPr>
          <w:rFonts w:ascii="Arial" w:hAnsi="Arial"/>
          <w:sz w:val="22"/>
        </w:rPr>
        <w:t xml:space="preserve"> beobachten oder ein Buch lesen</w:t>
      </w:r>
    </w:p>
    <w:p w:rsidR="00A7477F" w:rsidRDefault="00A7477F" w:rsidP="00A7477F">
      <w:pPr>
        <w:spacing w:after="0"/>
        <w:ind w:left="2832" w:firstLine="708"/>
        <w:rPr>
          <w:rFonts w:ascii="Arial" w:hAnsi="Arial"/>
          <w:i/>
          <w:sz w:val="22"/>
        </w:rPr>
      </w:pPr>
    </w:p>
    <w:p w:rsidR="00A7477F" w:rsidRDefault="00A7477F" w:rsidP="00A7477F">
      <w:pPr>
        <w:spacing w:after="0"/>
        <w:jc w:val="both"/>
        <w:rPr>
          <w:rFonts w:ascii="Arial" w:hAnsi="Arial"/>
          <w:sz w:val="22"/>
        </w:rPr>
      </w:pPr>
      <w:r>
        <w:rPr>
          <w:rFonts w:ascii="Arial" w:hAnsi="Arial"/>
          <w:b/>
          <w:sz w:val="22"/>
          <w:u w:val="single"/>
        </w:rPr>
        <w:t>Hirnödem</w:t>
      </w:r>
      <w:r>
        <w:rPr>
          <w:rFonts w:ascii="Arial" w:hAnsi="Arial"/>
          <w:sz w:val="22"/>
        </w:rPr>
        <w:t xml:space="preserve"> (auf Englisch: </w:t>
      </w:r>
      <w:r>
        <w:rPr>
          <w:rFonts w:ascii="Arial" w:hAnsi="Arial"/>
          <w:b/>
          <w:sz w:val="22"/>
        </w:rPr>
        <w:t>HACE</w:t>
      </w:r>
      <w:r>
        <w:rPr>
          <w:rFonts w:ascii="Arial" w:hAnsi="Arial"/>
          <w:sz w:val="22"/>
        </w:rPr>
        <w:t xml:space="preserve"> = high </w:t>
      </w:r>
      <w:proofErr w:type="spellStart"/>
      <w:r>
        <w:rPr>
          <w:rFonts w:ascii="Arial" w:hAnsi="Arial"/>
          <w:sz w:val="22"/>
        </w:rPr>
        <w:t>altitude</w:t>
      </w:r>
      <w:proofErr w:type="spellEnd"/>
      <w:r>
        <w:rPr>
          <w:rFonts w:ascii="Arial" w:hAnsi="Arial"/>
          <w:sz w:val="22"/>
        </w:rPr>
        <w:t xml:space="preserve"> cerebral </w:t>
      </w:r>
      <w:proofErr w:type="spellStart"/>
      <w:r>
        <w:rPr>
          <w:rFonts w:ascii="Arial" w:hAnsi="Arial"/>
          <w:sz w:val="22"/>
        </w:rPr>
        <w:t>edema</w:t>
      </w:r>
      <w:proofErr w:type="spellEnd"/>
      <w:r>
        <w:rPr>
          <w:rFonts w:ascii="Arial" w:hAnsi="Arial"/>
          <w:sz w:val="22"/>
        </w:rPr>
        <w:t>):</w:t>
      </w:r>
    </w:p>
    <w:p w:rsidR="00A7477F" w:rsidRPr="00A7477F" w:rsidRDefault="00A7477F" w:rsidP="00A7477F">
      <w:pPr>
        <w:pStyle w:val="Listenabsatz"/>
        <w:numPr>
          <w:ilvl w:val="0"/>
          <w:numId w:val="4"/>
        </w:numPr>
        <w:jc w:val="both"/>
        <w:rPr>
          <w:rFonts w:ascii="Arial" w:hAnsi="Arial"/>
          <w:sz w:val="22"/>
        </w:rPr>
      </w:pPr>
      <w:r w:rsidRPr="00A7477F">
        <w:rPr>
          <w:rFonts w:ascii="Arial" w:hAnsi="Arial"/>
          <w:sz w:val="22"/>
        </w:rPr>
        <w:t>kommt nie plötzlich, immer besteht vorher über mehrere Stunden eine Höhenkrankheit</w:t>
      </w:r>
    </w:p>
    <w:p w:rsidR="00A7477F" w:rsidRPr="00A7477F" w:rsidRDefault="00A7477F" w:rsidP="00A7477F">
      <w:pPr>
        <w:pStyle w:val="Listenabsatz"/>
        <w:numPr>
          <w:ilvl w:val="0"/>
          <w:numId w:val="4"/>
        </w:numPr>
        <w:jc w:val="both"/>
        <w:rPr>
          <w:rFonts w:ascii="Arial" w:hAnsi="Arial"/>
          <w:sz w:val="22"/>
        </w:rPr>
      </w:pPr>
      <w:r w:rsidRPr="00A7477F">
        <w:rPr>
          <w:rFonts w:ascii="Arial" w:hAnsi="Arial"/>
          <w:sz w:val="22"/>
        </w:rPr>
        <w:t>die Kopfschmerzen gehen auch nach Ibuprofen nicht</w:t>
      </w:r>
      <w:r w:rsidR="00893532">
        <w:rPr>
          <w:rFonts w:ascii="Arial" w:hAnsi="Arial"/>
          <w:sz w:val="22"/>
        </w:rPr>
        <w:t xml:space="preserve"> weg und werden immer schlimmer</w:t>
      </w:r>
    </w:p>
    <w:p w:rsidR="00A7477F" w:rsidRPr="00A7477F" w:rsidRDefault="00A7477F" w:rsidP="00A7477F">
      <w:pPr>
        <w:pStyle w:val="Listenabsatz"/>
        <w:numPr>
          <w:ilvl w:val="0"/>
          <w:numId w:val="4"/>
        </w:numPr>
        <w:jc w:val="both"/>
        <w:rPr>
          <w:rFonts w:ascii="Arial" w:hAnsi="Arial"/>
          <w:sz w:val="22"/>
        </w:rPr>
      </w:pPr>
      <w:r w:rsidRPr="00A7477F">
        <w:rPr>
          <w:rFonts w:ascii="Arial" w:hAnsi="Arial"/>
          <w:b/>
          <w:sz w:val="22"/>
        </w:rPr>
        <w:t xml:space="preserve">die Person kann nicht mehr </w:t>
      </w:r>
      <w:proofErr w:type="gramStart"/>
      <w:r w:rsidRPr="00A7477F">
        <w:rPr>
          <w:rFonts w:ascii="Arial" w:hAnsi="Arial"/>
          <w:b/>
          <w:sz w:val="22"/>
        </w:rPr>
        <w:t>sicher gehen</w:t>
      </w:r>
      <w:proofErr w:type="gramEnd"/>
      <w:r w:rsidRPr="00A7477F">
        <w:rPr>
          <w:rFonts w:ascii="Arial" w:hAnsi="Arial"/>
          <w:b/>
          <w:sz w:val="22"/>
        </w:rPr>
        <w:t xml:space="preserve"> (schwankt!) oder stehen (hält sich fest!)</w:t>
      </w:r>
    </w:p>
    <w:p w:rsidR="00A7477F" w:rsidRPr="00A7477F" w:rsidRDefault="00A7477F" w:rsidP="00A7477F">
      <w:pPr>
        <w:pStyle w:val="Listenabsatz"/>
        <w:numPr>
          <w:ilvl w:val="0"/>
          <w:numId w:val="4"/>
        </w:numPr>
        <w:jc w:val="both"/>
        <w:rPr>
          <w:rFonts w:ascii="Arial" w:hAnsi="Arial"/>
          <w:b/>
          <w:sz w:val="22"/>
        </w:rPr>
      </w:pPr>
      <w:r w:rsidRPr="00A7477F">
        <w:rPr>
          <w:rFonts w:ascii="Arial" w:hAnsi="Arial"/>
          <w:b/>
          <w:sz w:val="22"/>
        </w:rPr>
        <w:t>anhaltende Übelkeit</w:t>
      </w:r>
      <w:r w:rsidRPr="00A7477F">
        <w:rPr>
          <w:rFonts w:ascii="Arial" w:hAnsi="Arial"/>
          <w:sz w:val="22"/>
        </w:rPr>
        <w:t xml:space="preserve"> mit oder ohne </w:t>
      </w:r>
      <w:r w:rsidR="00893532">
        <w:rPr>
          <w:rFonts w:ascii="Arial" w:hAnsi="Arial"/>
          <w:b/>
          <w:sz w:val="22"/>
        </w:rPr>
        <w:t>Erbrechen</w:t>
      </w:r>
    </w:p>
    <w:p w:rsidR="00A7477F" w:rsidRPr="00A7477F" w:rsidRDefault="00A7477F" w:rsidP="00A7477F">
      <w:pPr>
        <w:pStyle w:val="Listenabsatz"/>
        <w:numPr>
          <w:ilvl w:val="0"/>
          <w:numId w:val="4"/>
        </w:numPr>
        <w:jc w:val="both"/>
        <w:rPr>
          <w:rFonts w:ascii="Arial" w:hAnsi="Arial"/>
          <w:b/>
          <w:sz w:val="22"/>
        </w:rPr>
      </w:pPr>
      <w:r w:rsidRPr="00A7477F">
        <w:rPr>
          <w:rFonts w:ascii="Arial" w:hAnsi="Arial"/>
          <w:sz w:val="22"/>
        </w:rPr>
        <w:t xml:space="preserve">Schwindel, </w:t>
      </w:r>
      <w:proofErr w:type="spellStart"/>
      <w:r w:rsidRPr="00A7477F">
        <w:rPr>
          <w:rFonts w:ascii="Arial" w:hAnsi="Arial"/>
          <w:sz w:val="22"/>
        </w:rPr>
        <w:t>Duseligkeit</w:t>
      </w:r>
      <w:proofErr w:type="spellEnd"/>
      <w:r w:rsidRPr="00A7477F">
        <w:rPr>
          <w:rFonts w:ascii="Arial" w:hAnsi="Arial"/>
          <w:sz w:val="22"/>
        </w:rPr>
        <w:t xml:space="preserve">, </w:t>
      </w:r>
      <w:r w:rsidR="00893532">
        <w:rPr>
          <w:rFonts w:ascii="Arial" w:hAnsi="Arial"/>
          <w:b/>
          <w:sz w:val="22"/>
        </w:rPr>
        <w:t>unvernünftiges Verhalten</w:t>
      </w:r>
    </w:p>
    <w:p w:rsidR="00A7477F" w:rsidRDefault="00A7477F" w:rsidP="00693F6A">
      <w:pPr>
        <w:pStyle w:val="Listenabsatz"/>
        <w:numPr>
          <w:ilvl w:val="0"/>
          <w:numId w:val="4"/>
        </w:numPr>
        <w:jc w:val="both"/>
        <w:rPr>
          <w:rFonts w:ascii="Arial" w:hAnsi="Arial"/>
          <w:sz w:val="22"/>
        </w:rPr>
      </w:pPr>
      <w:proofErr w:type="gramStart"/>
      <w:r w:rsidRPr="00693F6A">
        <w:rPr>
          <w:rFonts w:ascii="Arial" w:hAnsi="Arial"/>
          <w:b/>
          <w:sz w:val="22"/>
        </w:rPr>
        <w:t>Notfall!:</w:t>
      </w:r>
      <w:proofErr w:type="gramEnd"/>
      <w:r w:rsidRPr="00693F6A">
        <w:rPr>
          <w:rFonts w:ascii="Arial" w:hAnsi="Arial"/>
          <w:b/>
          <w:sz w:val="22"/>
        </w:rPr>
        <w:t xml:space="preserve">   </w:t>
      </w:r>
      <w:r w:rsidRPr="00693F6A">
        <w:rPr>
          <w:rFonts w:ascii="Arial" w:hAnsi="Arial"/>
          <w:sz w:val="22"/>
        </w:rPr>
        <w:t>Kranken hinsetzen (</w:t>
      </w:r>
      <w:r w:rsidRPr="00693F6A">
        <w:rPr>
          <w:rFonts w:ascii="Arial" w:hAnsi="Arial"/>
          <w:sz w:val="22"/>
          <w:u w:val="single"/>
        </w:rPr>
        <w:t>nicht legen</w:t>
      </w:r>
      <w:r w:rsidRPr="00693F6A">
        <w:rPr>
          <w:rFonts w:ascii="Arial" w:hAnsi="Arial"/>
          <w:sz w:val="22"/>
        </w:rPr>
        <w:t>), telefonisch den Arzt informieren, Treffpunkt absprechen (Hotel), Transport des Kranken im Taxi dorthin; falls dies nicht möglich ist, Arztpraxis („</w:t>
      </w:r>
      <w:proofErr w:type="spellStart"/>
      <w:r w:rsidRPr="00693F6A">
        <w:rPr>
          <w:rFonts w:ascii="Arial" w:hAnsi="Arial"/>
          <w:b/>
          <w:sz w:val="22"/>
        </w:rPr>
        <w:t>medical</w:t>
      </w:r>
      <w:proofErr w:type="spellEnd"/>
      <w:r w:rsidRPr="00693F6A">
        <w:rPr>
          <w:rFonts w:ascii="Arial" w:hAnsi="Arial"/>
          <w:b/>
          <w:sz w:val="22"/>
        </w:rPr>
        <w:t xml:space="preserve"> </w:t>
      </w:r>
      <w:proofErr w:type="spellStart"/>
      <w:r w:rsidRPr="00693F6A">
        <w:rPr>
          <w:rFonts w:ascii="Arial" w:hAnsi="Arial"/>
          <w:b/>
          <w:sz w:val="22"/>
        </w:rPr>
        <w:t>clinic</w:t>
      </w:r>
      <w:proofErr w:type="spellEnd"/>
      <w:r w:rsidRPr="00693F6A">
        <w:rPr>
          <w:rFonts w:ascii="Arial" w:hAnsi="Arial"/>
          <w:sz w:val="22"/>
        </w:rPr>
        <w:t>“) oder Krankenhaus („</w:t>
      </w:r>
      <w:proofErr w:type="spellStart"/>
      <w:r w:rsidRPr="00693F6A">
        <w:rPr>
          <w:rFonts w:ascii="Arial" w:hAnsi="Arial"/>
          <w:b/>
          <w:sz w:val="22"/>
        </w:rPr>
        <w:t>hospital</w:t>
      </w:r>
      <w:proofErr w:type="spellEnd"/>
      <w:r w:rsidR="00893532">
        <w:rPr>
          <w:rFonts w:ascii="Arial" w:hAnsi="Arial"/>
          <w:sz w:val="22"/>
        </w:rPr>
        <w:t>“) mit Taxi anfahren</w:t>
      </w:r>
    </w:p>
    <w:p w:rsidR="00693F6A" w:rsidRDefault="00893532" w:rsidP="006E0EC2">
      <w:pPr>
        <w:pStyle w:val="Listenabsatz"/>
        <w:numPr>
          <w:ilvl w:val="0"/>
          <w:numId w:val="5"/>
        </w:numPr>
        <w:jc w:val="both"/>
        <w:rPr>
          <w:rFonts w:ascii="Arial" w:hAnsi="Arial"/>
          <w:sz w:val="22"/>
        </w:rPr>
      </w:pPr>
      <w:r>
        <w:rPr>
          <w:rFonts w:ascii="Arial" w:hAnsi="Arial"/>
          <w:b/>
          <w:sz w:val="22"/>
        </w:rPr>
        <w:t xml:space="preserve">Behandlung: </w:t>
      </w:r>
      <w:r w:rsidR="00A7477F" w:rsidRPr="00693F6A">
        <w:rPr>
          <w:rFonts w:ascii="Arial" w:hAnsi="Arial"/>
          <w:sz w:val="22"/>
        </w:rPr>
        <w:t>im Sitzen Sauerstoff („</w:t>
      </w:r>
      <w:proofErr w:type="spellStart"/>
      <w:r w:rsidR="00A7477F" w:rsidRPr="00693F6A">
        <w:rPr>
          <w:rFonts w:ascii="Arial" w:hAnsi="Arial"/>
          <w:b/>
          <w:sz w:val="22"/>
        </w:rPr>
        <w:t>Oxygene</w:t>
      </w:r>
      <w:proofErr w:type="spellEnd"/>
      <w:r w:rsidR="00A7477F" w:rsidRPr="00693F6A">
        <w:rPr>
          <w:rFonts w:ascii="Arial" w:hAnsi="Arial"/>
          <w:sz w:val="22"/>
        </w:rPr>
        <w:t>“) einatmen, Dexamethason einnehmen:</w:t>
      </w:r>
      <w:r w:rsidR="00693F6A" w:rsidRPr="00693F6A">
        <w:rPr>
          <w:rFonts w:ascii="Arial" w:hAnsi="Arial"/>
          <w:sz w:val="22"/>
        </w:rPr>
        <w:t xml:space="preserve"> </w:t>
      </w:r>
      <w:r w:rsidR="00A7477F" w:rsidRPr="00693F6A">
        <w:rPr>
          <w:rFonts w:ascii="Arial" w:hAnsi="Arial"/>
          <w:sz w:val="22"/>
        </w:rPr>
        <w:t xml:space="preserve">zuerst 4 Tabletten </w:t>
      </w:r>
      <w:proofErr w:type="spellStart"/>
      <w:r w:rsidR="00A7477F" w:rsidRPr="00693F6A">
        <w:rPr>
          <w:rFonts w:ascii="Arial" w:hAnsi="Arial"/>
          <w:b/>
          <w:sz w:val="22"/>
        </w:rPr>
        <w:t>Fortecortin</w:t>
      </w:r>
      <w:proofErr w:type="spellEnd"/>
      <w:r w:rsidR="00A7477F" w:rsidRPr="00693F6A">
        <w:rPr>
          <w:rFonts w:ascii="Arial" w:hAnsi="Arial"/>
          <w:b/>
          <w:sz w:val="22"/>
        </w:rPr>
        <w:t xml:space="preserve"> </w:t>
      </w:r>
      <w:r w:rsidR="00A7477F" w:rsidRPr="00693F6A">
        <w:rPr>
          <w:rFonts w:ascii="Arial" w:hAnsi="Arial"/>
          <w:sz w:val="22"/>
        </w:rPr>
        <w:t>4 mg (=16 mg Dexamethason),</w:t>
      </w:r>
      <w:r w:rsidR="00693F6A" w:rsidRPr="00693F6A">
        <w:rPr>
          <w:rFonts w:ascii="Arial" w:hAnsi="Arial"/>
          <w:sz w:val="22"/>
        </w:rPr>
        <w:t xml:space="preserve"> </w:t>
      </w:r>
      <w:r w:rsidR="00A7477F" w:rsidRPr="00693F6A">
        <w:rPr>
          <w:rFonts w:ascii="Arial" w:hAnsi="Arial"/>
          <w:sz w:val="22"/>
        </w:rPr>
        <w:t xml:space="preserve">dann alle 6 Stunden 1 Tablette </w:t>
      </w:r>
      <w:proofErr w:type="spellStart"/>
      <w:r w:rsidR="00A7477F" w:rsidRPr="00693F6A">
        <w:rPr>
          <w:rFonts w:ascii="Arial" w:hAnsi="Arial"/>
          <w:b/>
          <w:sz w:val="22"/>
        </w:rPr>
        <w:t>Fortecortin</w:t>
      </w:r>
      <w:proofErr w:type="spellEnd"/>
      <w:r w:rsidR="00A7477F" w:rsidRPr="00693F6A">
        <w:rPr>
          <w:rFonts w:ascii="Arial" w:hAnsi="Arial"/>
          <w:b/>
          <w:sz w:val="22"/>
        </w:rPr>
        <w:t xml:space="preserve"> </w:t>
      </w:r>
      <w:r w:rsidR="00A7477F" w:rsidRPr="00693F6A">
        <w:rPr>
          <w:rFonts w:ascii="Arial" w:hAnsi="Arial"/>
          <w:sz w:val="22"/>
        </w:rPr>
        <w:t xml:space="preserve">4 mg (= 4 mg </w:t>
      </w:r>
      <w:r>
        <w:rPr>
          <w:rFonts w:ascii="Arial" w:hAnsi="Arial"/>
          <w:sz w:val="22"/>
        </w:rPr>
        <w:t>Dexamethason)</w:t>
      </w:r>
    </w:p>
    <w:p w:rsidR="00893532" w:rsidRDefault="00A7477F" w:rsidP="00A7477F">
      <w:pPr>
        <w:pStyle w:val="Listenabsatz"/>
        <w:numPr>
          <w:ilvl w:val="0"/>
          <w:numId w:val="5"/>
        </w:numPr>
        <w:jc w:val="both"/>
        <w:rPr>
          <w:rFonts w:ascii="Arial" w:hAnsi="Arial"/>
          <w:b/>
          <w:sz w:val="22"/>
        </w:rPr>
      </w:pPr>
      <w:proofErr w:type="spellStart"/>
      <w:r w:rsidRPr="00E4505A">
        <w:rPr>
          <w:rFonts w:ascii="Arial" w:hAnsi="Arial"/>
          <w:b/>
          <w:sz w:val="22"/>
        </w:rPr>
        <w:t>Diamox</w:t>
      </w:r>
      <w:proofErr w:type="spellEnd"/>
      <w:r w:rsidRPr="00E4505A">
        <w:rPr>
          <w:rFonts w:ascii="Arial" w:hAnsi="Arial"/>
          <w:sz w:val="22"/>
        </w:rPr>
        <w:t xml:space="preserve"> (die halben Tabletten zur Prophylaxe) </w:t>
      </w:r>
      <w:r w:rsidRPr="00E4505A">
        <w:rPr>
          <w:rFonts w:ascii="Arial" w:hAnsi="Arial"/>
          <w:b/>
          <w:sz w:val="22"/>
        </w:rPr>
        <w:t>nicht mehr einnehmen</w:t>
      </w:r>
      <w:r w:rsidR="00693F6A" w:rsidRPr="00E4505A">
        <w:rPr>
          <w:rFonts w:ascii="Arial" w:hAnsi="Arial"/>
          <w:b/>
          <w:sz w:val="22"/>
        </w:rPr>
        <w:t>!</w:t>
      </w:r>
    </w:p>
    <w:p w:rsidR="00980CDA" w:rsidRPr="00980CDA" w:rsidRDefault="00A7477F" w:rsidP="00980CDA">
      <w:pPr>
        <w:ind w:left="360"/>
        <w:jc w:val="both"/>
        <w:rPr>
          <w:rFonts w:ascii="Arial" w:hAnsi="Arial"/>
          <w:b/>
          <w:sz w:val="22"/>
        </w:rPr>
      </w:pPr>
      <w:r w:rsidRPr="00980CDA">
        <w:rPr>
          <w:rFonts w:ascii="Arial" w:hAnsi="Arial"/>
          <w:b/>
          <w:sz w:val="22"/>
          <w:u w:val="single"/>
        </w:rPr>
        <w:lastRenderedPageBreak/>
        <w:t>Lungenödem</w:t>
      </w:r>
      <w:r w:rsidRPr="00980CDA">
        <w:rPr>
          <w:rFonts w:ascii="Arial" w:hAnsi="Arial"/>
          <w:sz w:val="22"/>
        </w:rPr>
        <w:t xml:space="preserve"> (auf Englisch: HAPE = high </w:t>
      </w:r>
      <w:proofErr w:type="spellStart"/>
      <w:r w:rsidRPr="00980CDA">
        <w:rPr>
          <w:rFonts w:ascii="Arial" w:hAnsi="Arial"/>
          <w:sz w:val="22"/>
        </w:rPr>
        <w:t>altitude</w:t>
      </w:r>
      <w:proofErr w:type="spellEnd"/>
      <w:r w:rsidRPr="00980CDA">
        <w:rPr>
          <w:rFonts w:ascii="Arial" w:hAnsi="Arial"/>
          <w:sz w:val="22"/>
        </w:rPr>
        <w:t xml:space="preserve"> </w:t>
      </w:r>
      <w:proofErr w:type="spellStart"/>
      <w:r w:rsidRPr="00980CDA">
        <w:rPr>
          <w:rFonts w:ascii="Arial" w:hAnsi="Arial"/>
          <w:sz w:val="22"/>
        </w:rPr>
        <w:t>pulmonary</w:t>
      </w:r>
      <w:proofErr w:type="spellEnd"/>
      <w:r w:rsidRPr="00980CDA">
        <w:rPr>
          <w:rFonts w:ascii="Arial" w:hAnsi="Arial"/>
          <w:sz w:val="22"/>
        </w:rPr>
        <w:t xml:space="preserve"> </w:t>
      </w:r>
      <w:proofErr w:type="spellStart"/>
      <w:r w:rsidRPr="00980CDA">
        <w:rPr>
          <w:rFonts w:ascii="Arial" w:hAnsi="Arial"/>
          <w:sz w:val="22"/>
        </w:rPr>
        <w:t>edema</w:t>
      </w:r>
      <w:proofErr w:type="spellEnd"/>
      <w:r w:rsidRPr="00980CDA">
        <w:rPr>
          <w:rFonts w:ascii="Arial" w:hAnsi="Arial"/>
          <w:sz w:val="22"/>
        </w:rPr>
        <w:t>)</w:t>
      </w:r>
      <w:r w:rsidR="00980CDA">
        <w:rPr>
          <w:rFonts w:ascii="Arial" w:hAnsi="Arial"/>
          <w:sz w:val="22"/>
        </w:rPr>
        <w:t xml:space="preserve">: </w:t>
      </w:r>
    </w:p>
    <w:p w:rsidR="00A7477F" w:rsidRPr="00A7477F" w:rsidRDefault="00A7477F" w:rsidP="00A7477F">
      <w:pPr>
        <w:pStyle w:val="Listenabsatz"/>
        <w:numPr>
          <w:ilvl w:val="0"/>
          <w:numId w:val="6"/>
        </w:numPr>
        <w:jc w:val="both"/>
        <w:rPr>
          <w:rFonts w:ascii="Arial" w:hAnsi="Arial"/>
          <w:sz w:val="22"/>
        </w:rPr>
      </w:pPr>
      <w:r w:rsidRPr="00A7477F">
        <w:rPr>
          <w:rFonts w:ascii="Arial" w:hAnsi="Arial"/>
          <w:sz w:val="22"/>
          <w:u w:val="single"/>
        </w:rPr>
        <w:t>tagsüber:</w:t>
      </w:r>
      <w:r w:rsidRPr="00A7477F">
        <w:rPr>
          <w:rFonts w:ascii="Arial" w:hAnsi="Arial"/>
          <w:sz w:val="22"/>
        </w:rPr>
        <w:t xml:space="preserve"> der Partner wird immer schlapper, Luftnot, </w:t>
      </w:r>
      <w:r w:rsidR="00893532">
        <w:rPr>
          <w:rFonts w:ascii="Arial" w:hAnsi="Arial"/>
          <w:sz w:val="22"/>
        </w:rPr>
        <w:t>Puls schneller als 100 / Minute</w:t>
      </w:r>
    </w:p>
    <w:p w:rsidR="00A7477F" w:rsidRPr="00693F6A" w:rsidRDefault="00A7477F" w:rsidP="00693F6A">
      <w:pPr>
        <w:pStyle w:val="Listenabsatz"/>
        <w:numPr>
          <w:ilvl w:val="0"/>
          <w:numId w:val="6"/>
        </w:numPr>
        <w:jc w:val="both"/>
        <w:rPr>
          <w:rFonts w:ascii="Arial" w:hAnsi="Arial"/>
          <w:sz w:val="22"/>
        </w:rPr>
      </w:pPr>
      <w:r w:rsidRPr="00693F6A">
        <w:rPr>
          <w:rFonts w:ascii="Arial" w:hAnsi="Arial"/>
          <w:sz w:val="22"/>
        </w:rPr>
        <w:t xml:space="preserve">plötzlicher starker Leistungsverlust, </w:t>
      </w:r>
      <w:r w:rsidR="00893532">
        <w:rPr>
          <w:rFonts w:ascii="Arial" w:hAnsi="Arial"/>
          <w:sz w:val="22"/>
        </w:rPr>
        <w:t>will keine 100 Meter mehr gehen</w:t>
      </w:r>
    </w:p>
    <w:p w:rsidR="00A7477F" w:rsidRPr="00693F6A" w:rsidRDefault="00A7477F" w:rsidP="00693F6A">
      <w:pPr>
        <w:pStyle w:val="Listenabsatz"/>
        <w:numPr>
          <w:ilvl w:val="0"/>
          <w:numId w:val="6"/>
        </w:numPr>
        <w:jc w:val="both"/>
        <w:rPr>
          <w:rFonts w:ascii="Arial" w:hAnsi="Arial"/>
          <w:sz w:val="22"/>
        </w:rPr>
      </w:pPr>
      <w:r w:rsidRPr="00693F6A">
        <w:rPr>
          <w:rFonts w:ascii="Arial" w:hAnsi="Arial"/>
          <w:sz w:val="22"/>
        </w:rPr>
        <w:t>anhaltender trockener Husten, schmerz</w:t>
      </w:r>
      <w:r w:rsidR="00893532">
        <w:rPr>
          <w:rFonts w:ascii="Arial" w:hAnsi="Arial"/>
          <w:sz w:val="22"/>
        </w:rPr>
        <w:t>hafte Atmung, rötlicher Auswurf</w:t>
      </w:r>
    </w:p>
    <w:p w:rsidR="00A7477F" w:rsidRPr="00693F6A" w:rsidRDefault="00A7477F" w:rsidP="00693F6A">
      <w:pPr>
        <w:pStyle w:val="Listenabsatz"/>
        <w:numPr>
          <w:ilvl w:val="0"/>
          <w:numId w:val="6"/>
        </w:numPr>
        <w:jc w:val="both"/>
        <w:rPr>
          <w:rFonts w:ascii="Arial" w:hAnsi="Arial"/>
          <w:sz w:val="22"/>
        </w:rPr>
      </w:pPr>
      <w:r w:rsidRPr="00693F6A">
        <w:rPr>
          <w:rFonts w:ascii="Arial" w:hAnsi="Arial"/>
          <w:sz w:val="22"/>
          <w:u w:val="single"/>
        </w:rPr>
        <w:t>nachts:</w:t>
      </w:r>
      <w:r w:rsidRPr="00693F6A">
        <w:rPr>
          <w:rFonts w:ascii="Arial" w:hAnsi="Arial"/>
          <w:sz w:val="22"/>
        </w:rPr>
        <w:t xml:space="preserve"> das Lungenödem beginnt oft in der zweiten Nacht in der großen Höhe, spürbar </w:t>
      </w:r>
    </w:p>
    <w:p w:rsidR="00A7477F" w:rsidRPr="00693F6A" w:rsidRDefault="00A7477F" w:rsidP="00693F6A">
      <w:pPr>
        <w:pStyle w:val="Listenabsatz"/>
        <w:numPr>
          <w:ilvl w:val="0"/>
          <w:numId w:val="6"/>
        </w:numPr>
        <w:jc w:val="both"/>
        <w:rPr>
          <w:rFonts w:ascii="Arial" w:hAnsi="Arial"/>
          <w:sz w:val="22"/>
        </w:rPr>
      </w:pPr>
      <w:r w:rsidRPr="00693F6A">
        <w:rPr>
          <w:rFonts w:ascii="Arial" w:hAnsi="Arial"/>
          <w:sz w:val="22"/>
        </w:rPr>
        <w:t>große Atemnot trotz Ruhe, anhaltender trockener Hu</w:t>
      </w:r>
      <w:r w:rsidR="00893532">
        <w:rPr>
          <w:rFonts w:ascii="Arial" w:hAnsi="Arial"/>
          <w:sz w:val="22"/>
        </w:rPr>
        <w:t>sten, schmerzhaftes Atmen</w:t>
      </w:r>
    </w:p>
    <w:p w:rsidR="00A7477F" w:rsidRPr="00693F6A" w:rsidRDefault="00A7477F" w:rsidP="00693F6A">
      <w:pPr>
        <w:pStyle w:val="Listenabsatz"/>
        <w:numPr>
          <w:ilvl w:val="0"/>
          <w:numId w:val="6"/>
        </w:numPr>
        <w:jc w:val="both"/>
        <w:rPr>
          <w:rFonts w:ascii="Arial" w:hAnsi="Arial"/>
          <w:sz w:val="22"/>
        </w:rPr>
      </w:pPr>
      <w:r w:rsidRPr="00693F6A">
        <w:rPr>
          <w:rFonts w:ascii="Arial" w:hAnsi="Arial"/>
          <w:sz w:val="22"/>
        </w:rPr>
        <w:t xml:space="preserve">Rasselgeräusche </w:t>
      </w:r>
      <w:r w:rsidR="00893532">
        <w:rPr>
          <w:rFonts w:ascii="Arial" w:hAnsi="Arial"/>
          <w:sz w:val="22"/>
        </w:rPr>
        <w:t>im Brustkorb, rötlicher Auswurf</w:t>
      </w:r>
    </w:p>
    <w:p w:rsidR="00A7477F" w:rsidRPr="00693F6A" w:rsidRDefault="00893532" w:rsidP="00693F6A">
      <w:pPr>
        <w:pStyle w:val="Listenabsatz"/>
        <w:numPr>
          <w:ilvl w:val="0"/>
          <w:numId w:val="6"/>
        </w:numPr>
        <w:jc w:val="both"/>
        <w:rPr>
          <w:rFonts w:ascii="Arial" w:hAnsi="Arial"/>
          <w:sz w:val="22"/>
        </w:rPr>
      </w:pPr>
      <w:proofErr w:type="gramStart"/>
      <w:r>
        <w:rPr>
          <w:rFonts w:ascii="Arial" w:hAnsi="Arial"/>
          <w:b/>
          <w:sz w:val="22"/>
        </w:rPr>
        <w:t>Notfall!:</w:t>
      </w:r>
      <w:proofErr w:type="gramEnd"/>
      <w:r>
        <w:rPr>
          <w:rFonts w:ascii="Arial" w:hAnsi="Arial"/>
          <w:b/>
          <w:sz w:val="22"/>
        </w:rPr>
        <w:t xml:space="preserve"> </w:t>
      </w:r>
      <w:r w:rsidR="00A7477F" w:rsidRPr="00693F6A">
        <w:rPr>
          <w:rFonts w:ascii="Arial" w:hAnsi="Arial"/>
          <w:sz w:val="22"/>
        </w:rPr>
        <w:t>Kranken hinsetzen (</w:t>
      </w:r>
      <w:r w:rsidR="00A7477F" w:rsidRPr="00693F6A">
        <w:rPr>
          <w:rFonts w:ascii="Arial" w:hAnsi="Arial"/>
          <w:sz w:val="22"/>
          <w:u w:val="single"/>
        </w:rPr>
        <w:t>nicht legen</w:t>
      </w:r>
      <w:r w:rsidR="00A7477F" w:rsidRPr="00693F6A">
        <w:rPr>
          <w:rFonts w:ascii="Arial" w:hAnsi="Arial"/>
          <w:sz w:val="22"/>
        </w:rPr>
        <w:t>), telefonisch den Arzt informieren, Treffpunkt</w:t>
      </w:r>
      <w:r w:rsidR="00693F6A" w:rsidRPr="00693F6A">
        <w:rPr>
          <w:rFonts w:ascii="Arial" w:hAnsi="Arial"/>
          <w:sz w:val="22"/>
        </w:rPr>
        <w:t xml:space="preserve"> a</w:t>
      </w:r>
      <w:r w:rsidR="00A7477F" w:rsidRPr="00693F6A">
        <w:rPr>
          <w:rFonts w:ascii="Arial" w:hAnsi="Arial"/>
          <w:sz w:val="22"/>
        </w:rPr>
        <w:t>bsprechen (Hotel), Transport des Kranken im Taxi dorthin; falls dies nicht möglich</w:t>
      </w:r>
      <w:r w:rsidR="00693F6A" w:rsidRPr="00693F6A">
        <w:rPr>
          <w:rFonts w:ascii="Arial" w:hAnsi="Arial"/>
          <w:sz w:val="22"/>
        </w:rPr>
        <w:t xml:space="preserve"> i</w:t>
      </w:r>
      <w:r w:rsidR="00A7477F" w:rsidRPr="00693F6A">
        <w:rPr>
          <w:rFonts w:ascii="Arial" w:hAnsi="Arial"/>
          <w:sz w:val="22"/>
        </w:rPr>
        <w:t>st, Arztpraxis („</w:t>
      </w:r>
      <w:proofErr w:type="spellStart"/>
      <w:r w:rsidR="00A7477F" w:rsidRPr="00693F6A">
        <w:rPr>
          <w:rFonts w:ascii="Arial" w:hAnsi="Arial"/>
          <w:b/>
          <w:sz w:val="22"/>
        </w:rPr>
        <w:t>medical</w:t>
      </w:r>
      <w:proofErr w:type="spellEnd"/>
      <w:r w:rsidR="00A7477F" w:rsidRPr="00693F6A">
        <w:rPr>
          <w:rFonts w:ascii="Arial" w:hAnsi="Arial"/>
          <w:b/>
          <w:sz w:val="22"/>
        </w:rPr>
        <w:t xml:space="preserve"> </w:t>
      </w:r>
      <w:proofErr w:type="spellStart"/>
      <w:r w:rsidR="00A7477F" w:rsidRPr="00693F6A">
        <w:rPr>
          <w:rFonts w:ascii="Arial" w:hAnsi="Arial"/>
          <w:b/>
          <w:sz w:val="22"/>
        </w:rPr>
        <w:t>clinic</w:t>
      </w:r>
      <w:proofErr w:type="spellEnd"/>
      <w:r w:rsidR="00A7477F" w:rsidRPr="00693F6A">
        <w:rPr>
          <w:rFonts w:ascii="Arial" w:hAnsi="Arial"/>
          <w:sz w:val="22"/>
        </w:rPr>
        <w:t>“) oder Krankenhaus („</w:t>
      </w:r>
      <w:proofErr w:type="spellStart"/>
      <w:r w:rsidR="00A7477F" w:rsidRPr="00693F6A">
        <w:rPr>
          <w:rFonts w:ascii="Arial" w:hAnsi="Arial"/>
          <w:b/>
          <w:sz w:val="22"/>
        </w:rPr>
        <w:t>hospital</w:t>
      </w:r>
      <w:proofErr w:type="spellEnd"/>
      <w:r>
        <w:rPr>
          <w:rFonts w:ascii="Arial" w:hAnsi="Arial"/>
          <w:sz w:val="22"/>
        </w:rPr>
        <w:t>“) mit Taxi anfahren</w:t>
      </w:r>
    </w:p>
    <w:p w:rsidR="00A7477F" w:rsidRPr="00693F6A" w:rsidRDefault="00893532" w:rsidP="00E11211">
      <w:pPr>
        <w:pStyle w:val="Listenabsatz"/>
        <w:numPr>
          <w:ilvl w:val="0"/>
          <w:numId w:val="7"/>
        </w:numPr>
        <w:jc w:val="both"/>
        <w:rPr>
          <w:rFonts w:ascii="Arial" w:hAnsi="Arial"/>
          <w:sz w:val="22"/>
        </w:rPr>
      </w:pPr>
      <w:r>
        <w:rPr>
          <w:rFonts w:ascii="Arial" w:hAnsi="Arial"/>
          <w:b/>
          <w:sz w:val="22"/>
        </w:rPr>
        <w:t xml:space="preserve">Behandlung: </w:t>
      </w:r>
      <w:r w:rsidR="00A7477F" w:rsidRPr="00693F6A">
        <w:rPr>
          <w:rFonts w:ascii="Arial" w:hAnsi="Arial"/>
          <w:sz w:val="22"/>
        </w:rPr>
        <w:t>im Sitzen Sauerstoff („</w:t>
      </w:r>
      <w:proofErr w:type="spellStart"/>
      <w:r w:rsidR="00A7477F" w:rsidRPr="00693F6A">
        <w:rPr>
          <w:rFonts w:ascii="Arial" w:hAnsi="Arial"/>
          <w:b/>
          <w:sz w:val="22"/>
        </w:rPr>
        <w:t>Oxygene</w:t>
      </w:r>
      <w:proofErr w:type="spellEnd"/>
      <w:r w:rsidR="00A7477F" w:rsidRPr="00693F6A">
        <w:rPr>
          <w:rFonts w:ascii="Arial" w:hAnsi="Arial"/>
          <w:sz w:val="22"/>
        </w:rPr>
        <w:t>“) einatmen, Dexamethason einnehmen:</w:t>
      </w:r>
      <w:r w:rsidR="00693F6A" w:rsidRPr="00693F6A">
        <w:rPr>
          <w:rFonts w:ascii="Arial" w:hAnsi="Arial"/>
          <w:sz w:val="22"/>
        </w:rPr>
        <w:t xml:space="preserve"> </w:t>
      </w:r>
      <w:r w:rsidR="00A7477F" w:rsidRPr="00693F6A">
        <w:rPr>
          <w:rFonts w:ascii="Arial" w:hAnsi="Arial"/>
          <w:sz w:val="22"/>
        </w:rPr>
        <w:t xml:space="preserve">zuerst 4 Tabletten </w:t>
      </w:r>
      <w:proofErr w:type="spellStart"/>
      <w:r w:rsidR="00A7477F" w:rsidRPr="00693F6A">
        <w:rPr>
          <w:rFonts w:ascii="Arial" w:hAnsi="Arial"/>
          <w:b/>
          <w:sz w:val="22"/>
        </w:rPr>
        <w:t>Fortecortin</w:t>
      </w:r>
      <w:proofErr w:type="spellEnd"/>
      <w:r w:rsidR="00A7477F" w:rsidRPr="00693F6A">
        <w:rPr>
          <w:rFonts w:ascii="Arial" w:hAnsi="Arial"/>
          <w:b/>
          <w:sz w:val="22"/>
        </w:rPr>
        <w:t xml:space="preserve"> </w:t>
      </w:r>
      <w:r w:rsidR="00A7477F" w:rsidRPr="00693F6A">
        <w:rPr>
          <w:rFonts w:ascii="Arial" w:hAnsi="Arial"/>
          <w:sz w:val="22"/>
        </w:rPr>
        <w:t>4 mg (=16 mg Dexamethason),</w:t>
      </w:r>
      <w:r w:rsidR="00693F6A" w:rsidRPr="00693F6A">
        <w:rPr>
          <w:rFonts w:ascii="Arial" w:hAnsi="Arial"/>
          <w:sz w:val="22"/>
        </w:rPr>
        <w:t xml:space="preserve"> </w:t>
      </w:r>
      <w:r w:rsidR="00A7477F" w:rsidRPr="00693F6A">
        <w:rPr>
          <w:rFonts w:ascii="Arial" w:hAnsi="Arial"/>
          <w:sz w:val="22"/>
        </w:rPr>
        <w:t xml:space="preserve">dann alle 6 Stunden 1 Tablette </w:t>
      </w:r>
      <w:proofErr w:type="spellStart"/>
      <w:r w:rsidR="00A7477F" w:rsidRPr="00693F6A">
        <w:rPr>
          <w:rFonts w:ascii="Arial" w:hAnsi="Arial"/>
          <w:b/>
          <w:sz w:val="22"/>
        </w:rPr>
        <w:t>Fortecortin</w:t>
      </w:r>
      <w:proofErr w:type="spellEnd"/>
      <w:r w:rsidR="00A7477F" w:rsidRPr="00693F6A">
        <w:rPr>
          <w:rFonts w:ascii="Arial" w:hAnsi="Arial"/>
          <w:b/>
          <w:sz w:val="22"/>
        </w:rPr>
        <w:t xml:space="preserve"> </w:t>
      </w:r>
      <w:r w:rsidR="00A7477F" w:rsidRPr="00693F6A">
        <w:rPr>
          <w:rFonts w:ascii="Arial" w:hAnsi="Arial"/>
          <w:sz w:val="22"/>
        </w:rPr>
        <w:t>4 mg (= 4 mg Dexamethason),</w:t>
      </w:r>
      <w:r w:rsidR="00693F6A" w:rsidRPr="00693F6A">
        <w:rPr>
          <w:rFonts w:ascii="Arial" w:hAnsi="Arial"/>
          <w:sz w:val="22"/>
        </w:rPr>
        <w:t xml:space="preserve"> </w:t>
      </w:r>
      <w:r w:rsidR="00A7477F" w:rsidRPr="00693F6A">
        <w:rPr>
          <w:rFonts w:ascii="Arial" w:hAnsi="Arial"/>
          <w:sz w:val="22"/>
        </w:rPr>
        <w:t xml:space="preserve">zusätzlich </w:t>
      </w:r>
      <w:proofErr w:type="spellStart"/>
      <w:r w:rsidR="00A7477F" w:rsidRPr="00693F6A">
        <w:rPr>
          <w:rFonts w:ascii="Arial" w:hAnsi="Arial"/>
          <w:sz w:val="22"/>
        </w:rPr>
        <w:t>Adalat</w:t>
      </w:r>
      <w:proofErr w:type="spellEnd"/>
      <w:r w:rsidR="00A7477F" w:rsidRPr="00693F6A">
        <w:rPr>
          <w:rFonts w:ascii="Arial" w:hAnsi="Arial"/>
          <w:sz w:val="22"/>
        </w:rPr>
        <w:t xml:space="preserve"> (</w:t>
      </w:r>
      <w:proofErr w:type="spellStart"/>
      <w:r w:rsidR="00A7477F" w:rsidRPr="00693F6A">
        <w:rPr>
          <w:rFonts w:ascii="Arial" w:hAnsi="Arial"/>
          <w:sz w:val="22"/>
        </w:rPr>
        <w:t>Nifedipin</w:t>
      </w:r>
      <w:proofErr w:type="spellEnd"/>
      <w:r w:rsidR="00A7477F" w:rsidRPr="00693F6A">
        <w:rPr>
          <w:rFonts w:ascii="Arial" w:hAnsi="Arial"/>
          <w:sz w:val="22"/>
        </w:rPr>
        <w:t>) einnehmen:</w:t>
      </w:r>
      <w:r w:rsidR="00693F6A" w:rsidRPr="00693F6A">
        <w:rPr>
          <w:rFonts w:ascii="Arial" w:hAnsi="Arial"/>
          <w:sz w:val="22"/>
        </w:rPr>
        <w:t xml:space="preserve"> </w:t>
      </w:r>
      <w:r w:rsidR="00A7477F" w:rsidRPr="00693F6A">
        <w:rPr>
          <w:rFonts w:ascii="Arial" w:hAnsi="Arial"/>
          <w:sz w:val="22"/>
        </w:rPr>
        <w:t xml:space="preserve">zuerst 1 Tablette </w:t>
      </w:r>
      <w:proofErr w:type="spellStart"/>
      <w:r w:rsidR="00A7477F" w:rsidRPr="00693F6A">
        <w:rPr>
          <w:rFonts w:ascii="Arial" w:hAnsi="Arial"/>
          <w:b/>
          <w:sz w:val="22"/>
        </w:rPr>
        <w:t>Adalat</w:t>
      </w:r>
      <w:proofErr w:type="spellEnd"/>
      <w:r w:rsidR="00A7477F" w:rsidRPr="00693F6A">
        <w:rPr>
          <w:rFonts w:ascii="Arial" w:hAnsi="Arial"/>
          <w:b/>
          <w:sz w:val="22"/>
        </w:rPr>
        <w:t xml:space="preserve"> 20 mg </w:t>
      </w:r>
      <w:proofErr w:type="spellStart"/>
      <w:r w:rsidR="00A7477F" w:rsidRPr="00693F6A">
        <w:rPr>
          <w:rFonts w:ascii="Arial" w:hAnsi="Arial"/>
          <w:b/>
          <w:sz w:val="22"/>
        </w:rPr>
        <w:t>retard</w:t>
      </w:r>
      <w:proofErr w:type="spellEnd"/>
      <w:r w:rsidR="00A7477F" w:rsidRPr="00693F6A">
        <w:rPr>
          <w:rFonts w:ascii="Arial" w:hAnsi="Arial"/>
          <w:b/>
          <w:sz w:val="22"/>
        </w:rPr>
        <w:t xml:space="preserve"> </w:t>
      </w:r>
      <w:r w:rsidR="00A7477F" w:rsidRPr="00693F6A">
        <w:rPr>
          <w:rFonts w:ascii="Arial" w:hAnsi="Arial"/>
          <w:sz w:val="22"/>
        </w:rPr>
        <w:t>einnehmen,</w:t>
      </w:r>
      <w:r w:rsidR="00693F6A" w:rsidRPr="00693F6A">
        <w:rPr>
          <w:rFonts w:ascii="Arial" w:hAnsi="Arial"/>
          <w:sz w:val="22"/>
        </w:rPr>
        <w:t xml:space="preserve"> </w:t>
      </w:r>
      <w:r w:rsidR="00A7477F" w:rsidRPr="00693F6A">
        <w:rPr>
          <w:rFonts w:ascii="Arial" w:hAnsi="Arial"/>
          <w:sz w:val="22"/>
        </w:rPr>
        <w:t xml:space="preserve">dann alle 6 Stunden 1 Tablette </w:t>
      </w:r>
      <w:proofErr w:type="spellStart"/>
      <w:r w:rsidR="00A7477F" w:rsidRPr="00693F6A">
        <w:rPr>
          <w:rFonts w:ascii="Arial" w:hAnsi="Arial"/>
          <w:b/>
          <w:sz w:val="22"/>
        </w:rPr>
        <w:t>Adalat</w:t>
      </w:r>
      <w:proofErr w:type="spellEnd"/>
      <w:r w:rsidR="00A7477F" w:rsidRPr="00693F6A">
        <w:rPr>
          <w:rFonts w:ascii="Arial" w:hAnsi="Arial"/>
          <w:b/>
          <w:sz w:val="22"/>
        </w:rPr>
        <w:t xml:space="preserve"> 20 mg </w:t>
      </w:r>
      <w:proofErr w:type="spellStart"/>
      <w:r w:rsidR="00A7477F" w:rsidRPr="00693F6A">
        <w:rPr>
          <w:rFonts w:ascii="Arial" w:hAnsi="Arial"/>
          <w:b/>
          <w:sz w:val="22"/>
        </w:rPr>
        <w:t>retard</w:t>
      </w:r>
      <w:proofErr w:type="spellEnd"/>
      <w:r w:rsidR="00A7477F" w:rsidRPr="00693F6A">
        <w:rPr>
          <w:rFonts w:ascii="Arial" w:hAnsi="Arial"/>
          <w:b/>
          <w:sz w:val="22"/>
        </w:rPr>
        <w:t xml:space="preserve"> </w:t>
      </w:r>
      <w:r>
        <w:rPr>
          <w:rFonts w:ascii="Arial" w:hAnsi="Arial"/>
          <w:sz w:val="22"/>
        </w:rPr>
        <w:t>einnehmen</w:t>
      </w:r>
    </w:p>
    <w:p w:rsidR="00A7477F" w:rsidRPr="00693F6A" w:rsidRDefault="00A7477F" w:rsidP="00693F6A">
      <w:pPr>
        <w:pStyle w:val="Listenabsatz"/>
        <w:numPr>
          <w:ilvl w:val="0"/>
          <w:numId w:val="7"/>
        </w:numPr>
        <w:jc w:val="both"/>
        <w:rPr>
          <w:rFonts w:ascii="Arial" w:hAnsi="Arial"/>
          <w:sz w:val="22"/>
        </w:rPr>
      </w:pPr>
      <w:proofErr w:type="spellStart"/>
      <w:r w:rsidRPr="00693F6A">
        <w:rPr>
          <w:rFonts w:ascii="Arial" w:hAnsi="Arial"/>
          <w:b/>
          <w:sz w:val="22"/>
        </w:rPr>
        <w:t>Diamox</w:t>
      </w:r>
      <w:proofErr w:type="spellEnd"/>
      <w:r w:rsidRPr="00693F6A">
        <w:rPr>
          <w:rFonts w:ascii="Arial" w:hAnsi="Arial"/>
          <w:sz w:val="22"/>
        </w:rPr>
        <w:t xml:space="preserve"> (die halben Tabletten zur Prophylaxe) </w:t>
      </w:r>
      <w:r w:rsidRPr="00693F6A">
        <w:rPr>
          <w:rFonts w:ascii="Arial" w:hAnsi="Arial"/>
          <w:b/>
          <w:sz w:val="22"/>
        </w:rPr>
        <w:t>nicht mehr einnehmen</w:t>
      </w:r>
      <w:r w:rsidR="00693F6A">
        <w:rPr>
          <w:rFonts w:ascii="Arial" w:hAnsi="Arial"/>
          <w:b/>
          <w:sz w:val="22"/>
        </w:rPr>
        <w:t>!</w:t>
      </w:r>
      <w:r w:rsidRPr="00693F6A">
        <w:rPr>
          <w:rFonts w:ascii="Arial" w:hAnsi="Arial"/>
          <w:sz w:val="22"/>
        </w:rPr>
        <w:tab/>
        <w:t>.</w:t>
      </w:r>
    </w:p>
    <w:p w:rsidR="00A7477F" w:rsidRDefault="00A7477F" w:rsidP="00A7477F">
      <w:pPr>
        <w:spacing w:after="0"/>
        <w:jc w:val="both"/>
        <w:rPr>
          <w:rFonts w:ascii="Arial" w:hAnsi="Arial"/>
          <w:sz w:val="22"/>
        </w:rPr>
      </w:pPr>
    </w:p>
    <w:p w:rsidR="00A7477F" w:rsidRDefault="00693F6A" w:rsidP="00A7477F">
      <w:pPr>
        <w:spacing w:after="0"/>
        <w:rPr>
          <w:rFonts w:ascii="Arial" w:hAnsi="Arial"/>
          <w:sz w:val="22"/>
        </w:rPr>
      </w:pPr>
      <w:r>
        <w:rPr>
          <w:rFonts w:ascii="Arial" w:hAnsi="Arial"/>
          <w:sz w:val="22"/>
        </w:rPr>
        <w:t>E</w:t>
      </w:r>
      <w:r w:rsidR="00A7477F">
        <w:rPr>
          <w:rFonts w:ascii="Arial" w:hAnsi="Arial"/>
          <w:sz w:val="22"/>
        </w:rPr>
        <w:t>mpfehlenswerte Internet-Seite:</w:t>
      </w:r>
    </w:p>
    <w:p w:rsidR="00A7477F" w:rsidRDefault="00A7477F" w:rsidP="00A7477F">
      <w:pPr>
        <w:spacing w:after="0"/>
        <w:jc w:val="both"/>
        <w:rPr>
          <w:rFonts w:ascii="Arial" w:hAnsi="Arial"/>
          <w:b/>
          <w:sz w:val="22"/>
          <w:u w:val="single"/>
        </w:rPr>
      </w:pPr>
      <w:r>
        <w:rPr>
          <w:rFonts w:ascii="Arial" w:hAnsi="Arial"/>
          <w:b/>
          <w:sz w:val="22"/>
          <w:u w:val="single"/>
        </w:rPr>
        <w:t>http://www.dav-summit-club.de/reiseinformationen/gesundheit-hoehe/hoehenmedizin.html</w:t>
      </w:r>
    </w:p>
    <w:p w:rsidR="00A7477F" w:rsidRDefault="00A7477F" w:rsidP="00A7477F">
      <w:pPr>
        <w:spacing w:after="0"/>
      </w:pPr>
    </w:p>
    <w:p w:rsidR="00A426EE" w:rsidRPr="00A7477F" w:rsidRDefault="00A426EE" w:rsidP="00A7477F"/>
    <w:sectPr w:rsidR="00A426EE" w:rsidRPr="00A7477F" w:rsidSect="00153E5D">
      <w:headerReference w:type="default" r:id="rId7"/>
      <w:pgSz w:w="11900" w:h="16840"/>
      <w:pgMar w:top="2977" w:right="2828" w:bottom="1134" w:left="1417"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FB7" w:rsidRDefault="007F6FB7" w:rsidP="00FE48D8">
      <w:r>
        <w:separator/>
      </w:r>
    </w:p>
  </w:endnote>
  <w:endnote w:type="continuationSeparator" w:id="0">
    <w:p w:rsidR="007F6FB7" w:rsidRDefault="007F6FB7" w:rsidP="00FE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FB7" w:rsidRDefault="007F6FB7" w:rsidP="00FE48D8">
      <w:r>
        <w:separator/>
      </w:r>
    </w:p>
  </w:footnote>
  <w:footnote w:type="continuationSeparator" w:id="0">
    <w:p w:rsidR="007F6FB7" w:rsidRDefault="007F6FB7" w:rsidP="00FE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6D1" w:rsidRDefault="00731F4B" w:rsidP="00FE48D8">
    <w:pPr>
      <w:pStyle w:val="Kopfzeile"/>
      <w:ind w:left="-1417"/>
    </w:pPr>
    <w:r>
      <w:rPr>
        <w:noProof/>
        <w:lang w:val="de-DE" w:eastAsia="de-DE"/>
      </w:rPr>
      <w:drawing>
        <wp:anchor distT="0" distB="0" distL="114300" distR="114300" simplePos="0" relativeHeight="251657728" behindDoc="1" locked="0" layoutInCell="1" allowOverlap="1">
          <wp:simplePos x="0" y="0"/>
          <wp:positionH relativeFrom="column">
            <wp:posOffset>-899795</wp:posOffset>
          </wp:positionH>
          <wp:positionV relativeFrom="paragraph">
            <wp:posOffset>0</wp:posOffset>
          </wp:positionV>
          <wp:extent cx="7559675" cy="10692130"/>
          <wp:effectExtent l="0" t="0" r="3175" b="0"/>
          <wp:wrapNone/>
          <wp:docPr id="5" name="Bild 5" descr="briefpaper-seite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paper-seite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527F"/>
    <w:multiLevelType w:val="hybridMultilevel"/>
    <w:tmpl w:val="A372F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C528F1"/>
    <w:multiLevelType w:val="hybridMultilevel"/>
    <w:tmpl w:val="BE1E2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0D615B"/>
    <w:multiLevelType w:val="hybridMultilevel"/>
    <w:tmpl w:val="060C7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A8115C"/>
    <w:multiLevelType w:val="hybridMultilevel"/>
    <w:tmpl w:val="D47E8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510CCF"/>
    <w:multiLevelType w:val="hybridMultilevel"/>
    <w:tmpl w:val="930493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69F07A23"/>
    <w:multiLevelType w:val="hybridMultilevel"/>
    <w:tmpl w:val="1C506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7F"/>
    <w:rsid w:val="000712E7"/>
    <w:rsid w:val="000933EA"/>
    <w:rsid w:val="00102933"/>
    <w:rsid w:val="00153E5D"/>
    <w:rsid w:val="00174E5B"/>
    <w:rsid w:val="00260024"/>
    <w:rsid w:val="00415471"/>
    <w:rsid w:val="005948B9"/>
    <w:rsid w:val="00683861"/>
    <w:rsid w:val="00693F6A"/>
    <w:rsid w:val="00697157"/>
    <w:rsid w:val="006A25AD"/>
    <w:rsid w:val="00700087"/>
    <w:rsid w:val="00731F4B"/>
    <w:rsid w:val="00740C71"/>
    <w:rsid w:val="007717CD"/>
    <w:rsid w:val="007F6FB7"/>
    <w:rsid w:val="008671F3"/>
    <w:rsid w:val="00893532"/>
    <w:rsid w:val="008A7C73"/>
    <w:rsid w:val="0093104B"/>
    <w:rsid w:val="00980CDA"/>
    <w:rsid w:val="00A23CDD"/>
    <w:rsid w:val="00A426EE"/>
    <w:rsid w:val="00A615FC"/>
    <w:rsid w:val="00A73AD2"/>
    <w:rsid w:val="00A7477F"/>
    <w:rsid w:val="00A8201B"/>
    <w:rsid w:val="00A92868"/>
    <w:rsid w:val="00BC7C5E"/>
    <w:rsid w:val="00BD75B5"/>
    <w:rsid w:val="00C709B6"/>
    <w:rsid w:val="00C77E7C"/>
    <w:rsid w:val="00D35400"/>
    <w:rsid w:val="00DF4B8C"/>
    <w:rsid w:val="00E36CD1"/>
    <w:rsid w:val="00E4505A"/>
    <w:rsid w:val="00ED6ED0"/>
    <w:rsid w:val="00F4511E"/>
    <w:rsid w:val="00FA76D1"/>
    <w:rsid w:val="00FE241A"/>
    <w:rsid w:val="00FE4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374987"/>
  <w15:docId w15:val="{8E447332-8CF8-430B-8458-11F5572B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7477F"/>
    <w:pPr>
      <w:spacing w:after="200" w:line="276" w:lineRule="auto"/>
    </w:pPr>
    <w:rPr>
      <w:rFonts w:ascii="Verdana" w:eastAsiaTheme="minorHAnsi" w:hAnsi="Verdana" w:cstheme="minorBidi"/>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8D8"/>
    <w:pPr>
      <w:tabs>
        <w:tab w:val="center" w:pos="4536"/>
        <w:tab w:val="right" w:pos="9072"/>
      </w:tabs>
    </w:pPr>
    <w:rPr>
      <w:lang w:val="x-none"/>
    </w:rPr>
  </w:style>
  <w:style w:type="character" w:customStyle="1" w:styleId="KopfzeileZchn">
    <w:name w:val="Kopfzeile Zchn"/>
    <w:link w:val="Kopfzeile"/>
    <w:uiPriority w:val="99"/>
    <w:rsid w:val="00FE48D8"/>
    <w:rPr>
      <w:sz w:val="24"/>
      <w:szCs w:val="24"/>
      <w:lang w:eastAsia="de-DE"/>
    </w:rPr>
  </w:style>
  <w:style w:type="paragraph" w:styleId="Fuzeile">
    <w:name w:val="footer"/>
    <w:basedOn w:val="Standard"/>
    <w:link w:val="FuzeileZchn"/>
    <w:uiPriority w:val="99"/>
    <w:unhideWhenUsed/>
    <w:rsid w:val="00FE48D8"/>
    <w:pPr>
      <w:tabs>
        <w:tab w:val="center" w:pos="4536"/>
        <w:tab w:val="right" w:pos="9072"/>
      </w:tabs>
    </w:pPr>
    <w:rPr>
      <w:lang w:val="x-none"/>
    </w:rPr>
  </w:style>
  <w:style w:type="character" w:customStyle="1" w:styleId="FuzeileZchn">
    <w:name w:val="Fußzeile Zchn"/>
    <w:link w:val="Fuzeile"/>
    <w:uiPriority w:val="99"/>
    <w:rsid w:val="00FE48D8"/>
    <w:rPr>
      <w:sz w:val="24"/>
      <w:szCs w:val="24"/>
      <w:lang w:eastAsia="de-DE"/>
    </w:rPr>
  </w:style>
  <w:style w:type="paragraph" w:styleId="Sprechblasentext">
    <w:name w:val="Balloon Text"/>
    <w:basedOn w:val="Standard"/>
    <w:link w:val="SprechblasentextZchn"/>
    <w:uiPriority w:val="99"/>
    <w:semiHidden/>
    <w:unhideWhenUsed/>
    <w:rsid w:val="00FE48D8"/>
    <w:rPr>
      <w:rFonts w:ascii="Lucida Grande" w:hAnsi="Lucida Grande"/>
      <w:sz w:val="18"/>
      <w:szCs w:val="18"/>
      <w:lang w:val="x-none"/>
    </w:rPr>
  </w:style>
  <w:style w:type="character" w:customStyle="1" w:styleId="SprechblasentextZchn">
    <w:name w:val="Sprechblasentext Zchn"/>
    <w:link w:val="Sprechblasentext"/>
    <w:uiPriority w:val="99"/>
    <w:semiHidden/>
    <w:rsid w:val="00FE48D8"/>
    <w:rPr>
      <w:rFonts w:ascii="Lucida Grande" w:hAnsi="Lucida Grande"/>
      <w:sz w:val="18"/>
      <w:szCs w:val="18"/>
      <w:lang w:eastAsia="de-DE"/>
    </w:rPr>
  </w:style>
  <w:style w:type="paragraph" w:customStyle="1" w:styleId="EinfacherAbsatz">
    <w:name w:val="[Einfacher Absatz]"/>
    <w:basedOn w:val="Standard"/>
    <w:uiPriority w:val="99"/>
    <w:rsid w:val="00DF4B8C"/>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enabsatz">
    <w:name w:val="List Paragraph"/>
    <w:basedOn w:val="Standard"/>
    <w:uiPriority w:val="34"/>
    <w:qFormat/>
    <w:rsid w:val="00A7477F"/>
    <w:pPr>
      <w:spacing w:after="0" w:line="240" w:lineRule="auto"/>
      <w:ind w:left="720"/>
      <w:contextualSpacing/>
    </w:pPr>
    <w:rPr>
      <w:rFonts w:asciiTheme="minorHAnsi" w:eastAsiaTheme="minorEastAsia" w:hAnsiTheme="minorHAnsi"/>
      <w:sz w:val="24"/>
      <w:szCs w:val="24"/>
      <w:lang w:eastAsia="de-DE"/>
    </w:rPr>
  </w:style>
  <w:style w:type="character" w:styleId="IntensiveHervorhebung">
    <w:name w:val="Intense Emphasis"/>
    <w:basedOn w:val="Absatz-Standardschriftart"/>
    <w:uiPriority w:val="21"/>
    <w:qFormat/>
    <w:rsid w:val="00A7477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672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twin\Desktop\Korrespondenz-Vorlagen\Arztpraxis\Arztpraxis%20Bitzer%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63051B787C684EB29A5659A1557F16" ma:contentTypeVersion="16" ma:contentTypeDescription="Ein neues Dokument erstellen." ma:contentTypeScope="" ma:versionID="4fe43a385bbdf31e855f132ea3686e68">
  <xsd:schema xmlns:xsd="http://www.w3.org/2001/XMLSchema" xmlns:xs="http://www.w3.org/2001/XMLSchema" xmlns:p="http://schemas.microsoft.com/office/2006/metadata/properties" xmlns:ns2="1d12f003-75bf-413d-b026-0072ca92594a" xmlns:ns3="2c77da15-48cb-4c93-98ea-fb721a502002" targetNamespace="http://schemas.microsoft.com/office/2006/metadata/properties" ma:root="true" ma:fieldsID="ff0bf0d9897edf9c9dbe421fcdc5b24b" ns2:_="" ns3:_="">
    <xsd:import namespace="1d12f003-75bf-413d-b026-0072ca92594a"/>
    <xsd:import namespace="2c77da15-48cb-4c93-98ea-fb721a502002"/>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2f003-75bf-413d-b026-0072ca92594a" elementFormDefault="qualified">
    <xsd:import namespace="http://schemas.microsoft.com/office/2006/documentManagement/types"/>
    <xsd:import namespace="http://schemas.microsoft.com/office/infopath/2007/PartnerControls"/>
    <xsd:element name="SharedWithDetails" ma:index="8" nillable="true" ma:displayName="Freigegeben für - Details" ma:internalName="SharedWithDetails" ma:readOnly="true">
      <xsd:simpleType>
        <xsd:restriction base="dms:Note">
          <xsd:maxLength value="255"/>
        </xsd:restriction>
      </xsd:simpleType>
    </xsd:element>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1d1990b0-102b-4023-a2a4-c8b966981ff3}" ma:internalName="TaxCatchAll" ma:showField="CatchAllData" ma:web="1d12f003-75bf-413d-b026-0072ca9259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da15-48cb-4c93-98ea-fb721a5020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638c67-7456-47ae-982c-c575640624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12f003-75bf-413d-b026-0072ca92594a" xsi:nil="true"/>
    <lcf76f155ced4ddcb4097134ff3c332f xmlns="2c77da15-48cb-4c93-98ea-fb721a5020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8E4B8B-C576-4415-9AA7-6252E0FFA5CE}"/>
</file>

<file path=customXml/itemProps2.xml><?xml version="1.0" encoding="utf-8"?>
<ds:datastoreItem xmlns:ds="http://schemas.openxmlformats.org/officeDocument/2006/customXml" ds:itemID="{29BA5E25-1AF4-441A-AEB0-09F44F93AE02}"/>
</file>

<file path=customXml/itemProps3.xml><?xml version="1.0" encoding="utf-8"?>
<ds:datastoreItem xmlns:ds="http://schemas.openxmlformats.org/officeDocument/2006/customXml" ds:itemID="{7B480EDD-FC84-46E8-9AB1-B45E8FBADA7A}"/>
</file>

<file path=docProps/app.xml><?xml version="1.0" encoding="utf-8"?>
<Properties xmlns="http://schemas.openxmlformats.org/officeDocument/2006/extended-properties" xmlns:vt="http://schemas.openxmlformats.org/officeDocument/2006/docPropsVTypes">
  <Template>Arztpraxis Bitzer mit Logo</Template>
  <TotalTime>0</TotalTime>
  <Pages>4</Pages>
  <Words>1145</Words>
  <Characters>7215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BITZER &amp; PARTNER | Poststraße 1 | 76829 Landau/Pfalz</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BITZER &amp; PARTNER | Poststraße 1 | 76829 Landau/Pfalz</dc:title>
  <dc:creator>Ortwin</dc:creator>
  <cp:lastModifiedBy>ortwin.bitzer@t-online.de</cp:lastModifiedBy>
  <cp:revision>2</cp:revision>
  <cp:lastPrinted>2011-10-26T10:57:00Z</cp:lastPrinted>
  <dcterms:created xsi:type="dcterms:W3CDTF">2017-10-27T13:47:00Z</dcterms:created>
  <dcterms:modified xsi:type="dcterms:W3CDTF">2017-10-27T13:47:00Z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0x010100CD63051B787C684EB29A5659A1557F16</vt:lpwstr>
  </property>
  <property fmtid="{D5CDD505-2E9C-101B-9397-08002B2CF9AE}" pid="3" name="Order">
    <vt:r8>30000</vt:r8>
  </property>
</Properties>
</file>